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8BE76" w14:textId="494F380F" w:rsidR="00D25028" w:rsidRPr="006B7425" w:rsidRDefault="00753948" w:rsidP="00E205F7">
      <w:pPr>
        <w:shd w:val="clear" w:color="auto" w:fill="4472C4" w:themeFill="accent1"/>
        <w:spacing w:beforeLines="20" w:before="48" w:afterLines="20" w:after="48" w:line="240" w:lineRule="auto"/>
        <w:rPr>
          <w:rFonts w:ascii="Trebuchet MS" w:hAnsi="Trebuchet MS" w:cstheme="minorHAnsi"/>
          <w:b/>
          <w:bCs/>
          <w:caps/>
          <w:color w:val="FFFFFF" w:themeColor="background1"/>
          <w:sz w:val="20"/>
          <w:szCs w:val="20"/>
          <w:lang w:val="en-IE"/>
        </w:rPr>
      </w:pPr>
      <w:bookmarkStart w:id="0" w:name="_Hlk198819345"/>
      <w:r w:rsidRPr="006B7425">
        <w:rPr>
          <w:rFonts w:ascii="Trebuchet MS" w:hAnsi="Trebuchet MS" w:cstheme="minorHAnsi"/>
          <w:b/>
          <w:bCs/>
          <w:caps/>
          <w:color w:val="FFFFFF" w:themeColor="background1"/>
          <w:sz w:val="20"/>
          <w:szCs w:val="20"/>
          <w:lang w:val="en-IE"/>
        </w:rPr>
        <w:t xml:space="preserve">Sunday </w:t>
      </w:r>
      <w:r w:rsidR="00F84E39" w:rsidRPr="006B7425">
        <w:rPr>
          <w:rFonts w:ascii="Trebuchet MS" w:hAnsi="Trebuchet MS" w:cstheme="minorHAnsi"/>
          <w:b/>
          <w:bCs/>
          <w:caps/>
          <w:color w:val="FFFFFF" w:themeColor="background1"/>
          <w:sz w:val="20"/>
          <w:szCs w:val="20"/>
          <w:lang w:val="en-IE"/>
        </w:rPr>
        <w:t>19 OCTOBER</w:t>
      </w:r>
      <w:r w:rsidRPr="006B7425">
        <w:rPr>
          <w:rFonts w:ascii="Trebuchet MS" w:hAnsi="Trebuchet MS" w:cstheme="minorHAnsi"/>
          <w:b/>
          <w:bCs/>
          <w:caps/>
          <w:color w:val="FFFFFF" w:themeColor="background1"/>
          <w:sz w:val="20"/>
          <w:szCs w:val="20"/>
          <w:lang w:val="en-IE"/>
        </w:rPr>
        <w:t xml:space="preserve"> 202</w:t>
      </w:r>
      <w:r w:rsidR="00F84E39" w:rsidRPr="006B7425">
        <w:rPr>
          <w:rFonts w:ascii="Trebuchet MS" w:hAnsi="Trebuchet MS" w:cstheme="minorHAnsi"/>
          <w:b/>
          <w:bCs/>
          <w:caps/>
          <w:color w:val="FFFFFF" w:themeColor="background1"/>
          <w:sz w:val="20"/>
          <w:szCs w:val="20"/>
          <w:lang w:val="en-IE"/>
        </w:rPr>
        <w:t>5</w:t>
      </w:r>
      <w:r w:rsidR="006B7425" w:rsidRPr="006B7425">
        <w:rPr>
          <w:rFonts w:ascii="Trebuchet MS" w:hAnsi="Trebuchet MS" w:cstheme="minorHAnsi"/>
          <w:b/>
          <w:bCs/>
          <w:caps/>
          <w:color w:val="FFFFFF" w:themeColor="background1"/>
          <w:sz w:val="20"/>
          <w:szCs w:val="20"/>
          <w:lang w:val="en-IE"/>
        </w:rPr>
        <w:t xml:space="preserve"> </w:t>
      </w:r>
    </w:p>
    <w:tbl>
      <w:tblPr>
        <w:tblStyle w:val="Grigliatabella"/>
        <w:tblW w:w="103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8930"/>
      </w:tblGrid>
      <w:tr w:rsidR="00C038CD" w:rsidRPr="004E2E4A" w14:paraId="511C1114" w14:textId="77777777" w:rsidTr="00970AD8">
        <w:trPr>
          <w:trHeight w:val="117"/>
        </w:trPr>
        <w:tc>
          <w:tcPr>
            <w:tcW w:w="10343" w:type="dxa"/>
            <w:gridSpan w:val="2"/>
            <w:vAlign w:val="center"/>
          </w:tcPr>
          <w:p w14:paraId="088E2B34" w14:textId="7A3D825E" w:rsidR="00C038CD" w:rsidRPr="006B7425" w:rsidRDefault="00C038CD" w:rsidP="00775DDC">
            <w:pPr>
              <w:spacing w:beforeLines="50" w:before="120" w:afterLines="20" w:after="48"/>
              <w:ind w:right="318"/>
              <w:jc w:val="both"/>
              <w:rPr>
                <w:rFonts w:ascii="Trebuchet MS" w:hAnsi="Trebuchet MS" w:cstheme="minorHAnsi"/>
                <w:bCs/>
                <w:i/>
                <w:color w:val="4472C4" w:themeColor="accent1"/>
                <w:sz w:val="16"/>
                <w:szCs w:val="16"/>
                <w:lang w:val="en-IE"/>
              </w:rPr>
            </w:pPr>
          </w:p>
        </w:tc>
      </w:tr>
      <w:tr w:rsidR="00D94DAC" w:rsidRPr="004E2E4A" w14:paraId="13E62220" w14:textId="77777777" w:rsidTr="00970AD8">
        <w:trPr>
          <w:trHeight w:val="334"/>
        </w:trPr>
        <w:tc>
          <w:tcPr>
            <w:tcW w:w="1413" w:type="dxa"/>
          </w:tcPr>
          <w:p w14:paraId="3D11638A" w14:textId="6A8452B8" w:rsidR="00D94DAC" w:rsidRPr="004E2E4A" w:rsidRDefault="00D94DAC" w:rsidP="00E205F7">
            <w:pPr>
              <w:spacing w:beforeLines="20" w:before="48" w:afterLines="20" w:after="48"/>
              <w:jc w:val="both"/>
              <w:rPr>
                <w:rFonts w:ascii="Trebuchet MS" w:eastAsia="Times New Roman" w:hAnsi="Trebuchet MS" w:cstheme="minorHAnsi"/>
                <w:b/>
                <w:smallCaps/>
                <w:sz w:val="16"/>
                <w:szCs w:val="16"/>
                <w:u w:val="single"/>
                <w:lang w:val="en-IE" w:eastAsia="en-IE"/>
              </w:rPr>
            </w:pPr>
            <w:r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20:00 – 22:00</w:t>
            </w:r>
          </w:p>
        </w:tc>
        <w:tc>
          <w:tcPr>
            <w:tcW w:w="8930" w:type="dxa"/>
            <w:vAlign w:val="center"/>
          </w:tcPr>
          <w:p w14:paraId="5F246FE9" w14:textId="5190BE93" w:rsidR="00D94DAC" w:rsidRPr="00E11AA9" w:rsidRDefault="00F95BE6" w:rsidP="003C1FB8">
            <w:pPr>
              <w:spacing w:beforeLines="20" w:before="48" w:afterLines="50" w:after="120"/>
              <w:rPr>
                <w:rFonts w:ascii="Trebuchet MS" w:hAnsi="Trebuchet MS" w:cstheme="minorHAnsi"/>
                <w:bCs/>
                <w:i/>
                <w:sz w:val="16"/>
                <w:szCs w:val="16"/>
              </w:rPr>
            </w:pPr>
            <w:r w:rsidRPr="004E2E4A">
              <w:rPr>
                <w:rFonts w:ascii="Trebuchet MS" w:hAnsi="Trebuchet MS" w:cstheme="minorHAnsi"/>
                <w:bCs/>
                <w:i/>
                <w:sz w:val="16"/>
                <w:szCs w:val="16"/>
              </w:rPr>
              <w:t xml:space="preserve">The Welcome Dinner is organised at the </w:t>
            </w:r>
            <w:r w:rsidR="00254EF2" w:rsidRPr="004E2E4A">
              <w:rPr>
                <w:rFonts w:ascii="Trebuchet MS" w:hAnsi="Trebuchet MS" w:cstheme="minorHAnsi"/>
                <w:bCs/>
                <w:i/>
                <w:sz w:val="16"/>
                <w:szCs w:val="16"/>
              </w:rPr>
              <w:t xml:space="preserve">Hotel </w:t>
            </w:r>
            <w:r w:rsidRPr="004E2E4A">
              <w:rPr>
                <w:rFonts w:ascii="Trebuchet MS" w:hAnsi="Trebuchet MS" w:cstheme="minorHAnsi"/>
                <w:bCs/>
                <w:i/>
                <w:sz w:val="16"/>
                <w:szCs w:val="16"/>
              </w:rPr>
              <w:t>Hilton</w:t>
            </w:r>
            <w:r w:rsidR="00091B3F">
              <w:rPr>
                <w:rFonts w:ascii="Trebuchet MS" w:hAnsi="Trebuchet MS" w:cstheme="minorHAnsi"/>
                <w:bCs/>
                <w:i/>
                <w:sz w:val="16"/>
                <w:szCs w:val="16"/>
              </w:rPr>
              <w:t xml:space="preserve"> Podgorica</w:t>
            </w:r>
            <w:r w:rsidR="00E11AA9">
              <w:rPr>
                <w:rFonts w:ascii="Trebuchet MS" w:hAnsi="Trebuchet MS" w:cstheme="minorHAnsi"/>
                <w:bCs/>
                <w:i/>
                <w:sz w:val="16"/>
                <w:szCs w:val="16"/>
              </w:rPr>
              <w:t xml:space="preserve">, </w:t>
            </w:r>
            <w:r w:rsidR="003A4899">
              <w:rPr>
                <w:rFonts w:ascii="Trebuchet MS" w:hAnsi="Trebuchet MS" w:cstheme="minorHAnsi"/>
                <w:bCs/>
                <w:i/>
                <w:sz w:val="16"/>
                <w:szCs w:val="16"/>
              </w:rPr>
              <w:t xml:space="preserve">Restaurant </w:t>
            </w:r>
            <w:r w:rsidR="00607EC4" w:rsidRPr="004E2E4A">
              <w:rPr>
                <w:rFonts w:ascii="Trebuchet MS" w:eastAsia="Times New Roman" w:hAnsi="Trebuchet MS"/>
                <w:i/>
                <w:iCs/>
                <w:sz w:val="16"/>
                <w:szCs w:val="16"/>
                <w:lang w:val="en-IE" w:eastAsia="en-IE"/>
              </w:rPr>
              <w:t xml:space="preserve">Crna </w:t>
            </w:r>
            <w:r w:rsidR="003A4899">
              <w:rPr>
                <w:rFonts w:ascii="Trebuchet MS" w:hAnsi="Trebuchet MS" w:cstheme="minorHAnsi"/>
                <w:bCs/>
                <w:i/>
                <w:sz w:val="16"/>
                <w:szCs w:val="16"/>
              </w:rPr>
              <w:t>Gora, ground floor</w:t>
            </w:r>
            <w:r w:rsidR="00BA1506">
              <w:rPr>
                <w:rFonts w:ascii="Trebuchet MS" w:hAnsi="Trebuchet MS" w:cstheme="minorHAnsi"/>
                <w:bCs/>
                <w:i/>
                <w:sz w:val="16"/>
                <w:szCs w:val="16"/>
              </w:rPr>
              <w:t>.</w:t>
            </w:r>
            <w:r w:rsidR="00E11AA9">
              <w:rPr>
                <w:rFonts w:ascii="Trebuchet MS" w:hAnsi="Trebuchet MS" w:cstheme="minorHAnsi"/>
                <w:bCs/>
                <w:i/>
                <w:sz w:val="16"/>
                <w:szCs w:val="16"/>
              </w:rPr>
              <w:br/>
            </w:r>
            <w:r w:rsidR="00D94DAC" w:rsidRPr="004E2E4A">
              <w:rPr>
                <w:rFonts w:ascii="Trebuchet MS" w:hAnsi="Trebuchet MS" w:cstheme="minorHAnsi"/>
                <w:bCs/>
                <w:i/>
                <w:sz w:val="16"/>
                <w:szCs w:val="16"/>
                <w:lang w:val="en-IE"/>
              </w:rPr>
              <w:t xml:space="preserve">Dress code: </w:t>
            </w:r>
            <w:r w:rsidR="00D94DAC" w:rsidRPr="004E2E4A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business attire</w:t>
            </w:r>
          </w:p>
        </w:tc>
      </w:tr>
    </w:tbl>
    <w:p w14:paraId="46BDEAB8" w14:textId="0058A715" w:rsidR="00740D9A" w:rsidRPr="006B7425" w:rsidRDefault="00C92117" w:rsidP="00E205F7">
      <w:pPr>
        <w:shd w:val="clear" w:color="auto" w:fill="4472C4" w:themeFill="accent1"/>
        <w:spacing w:beforeLines="20" w:before="48" w:afterLines="20" w:after="48" w:line="240" w:lineRule="auto"/>
        <w:rPr>
          <w:rFonts w:ascii="Trebuchet MS" w:hAnsi="Trebuchet MS" w:cstheme="minorHAnsi"/>
          <w:b/>
          <w:bCs/>
          <w:caps/>
          <w:color w:val="FFFFFF" w:themeColor="background1"/>
          <w:sz w:val="20"/>
          <w:szCs w:val="20"/>
          <w:lang w:val="en-IE"/>
        </w:rPr>
      </w:pPr>
      <w:r w:rsidRPr="006B7425">
        <w:rPr>
          <w:rFonts w:ascii="Trebuchet MS" w:hAnsi="Trebuchet MS" w:cstheme="minorHAnsi"/>
          <w:b/>
          <w:bCs/>
          <w:caps/>
          <w:color w:val="FFFFFF" w:themeColor="background1"/>
          <w:sz w:val="20"/>
          <w:szCs w:val="20"/>
          <w:lang w:val="en-IE"/>
        </w:rPr>
        <w:t xml:space="preserve">Monday </w:t>
      </w:r>
      <w:r w:rsidR="004068F3" w:rsidRPr="006B7425">
        <w:rPr>
          <w:rFonts w:ascii="Trebuchet MS" w:hAnsi="Trebuchet MS" w:cstheme="minorHAnsi"/>
          <w:b/>
          <w:bCs/>
          <w:caps/>
          <w:color w:val="FFFFFF" w:themeColor="background1"/>
          <w:sz w:val="20"/>
          <w:szCs w:val="20"/>
          <w:lang w:val="en-IE"/>
        </w:rPr>
        <w:t xml:space="preserve">20 </w:t>
      </w:r>
      <w:r w:rsidR="00254EF2" w:rsidRPr="006B7425">
        <w:rPr>
          <w:rFonts w:ascii="Trebuchet MS" w:hAnsi="Trebuchet MS" w:cstheme="minorHAnsi"/>
          <w:b/>
          <w:bCs/>
          <w:caps/>
          <w:color w:val="FFFFFF" w:themeColor="background1"/>
          <w:sz w:val="20"/>
          <w:szCs w:val="20"/>
          <w:lang w:val="en-IE"/>
        </w:rPr>
        <w:t>OCTOBER 2025</w:t>
      </w:r>
    </w:p>
    <w:tbl>
      <w:tblPr>
        <w:tblStyle w:val="Grigliatabella"/>
        <w:tblW w:w="10451" w:type="dxa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"/>
        <w:gridCol w:w="1413"/>
        <w:gridCol w:w="8930"/>
      </w:tblGrid>
      <w:tr w:rsidR="00C038CD" w:rsidRPr="004E2E4A" w14:paraId="1F637AF3" w14:textId="77777777" w:rsidTr="00D5211C">
        <w:trPr>
          <w:gridBefore w:val="1"/>
          <w:wBefore w:w="108" w:type="dxa"/>
          <w:trHeight w:val="490"/>
        </w:trPr>
        <w:tc>
          <w:tcPr>
            <w:tcW w:w="10343" w:type="dxa"/>
            <w:gridSpan w:val="2"/>
            <w:vAlign w:val="center"/>
          </w:tcPr>
          <w:p w14:paraId="4B14EF23" w14:textId="5B83797A" w:rsidR="000E71BE" w:rsidRPr="000E71BE" w:rsidRDefault="000E71BE" w:rsidP="00775DDC">
            <w:pPr>
              <w:spacing w:beforeLines="50" w:before="120" w:afterLines="20" w:after="48"/>
              <w:ind w:right="318"/>
              <w:jc w:val="both"/>
              <w:rPr>
                <w:rFonts w:ascii="Trebuchet MS" w:hAnsi="Trebuchet MS" w:cstheme="minorHAnsi"/>
                <w:bCs/>
                <w:i/>
                <w:sz w:val="16"/>
                <w:szCs w:val="16"/>
              </w:rPr>
            </w:pPr>
            <w:r w:rsidRPr="000E71BE">
              <w:rPr>
                <w:rFonts w:ascii="Trebuchet MS" w:hAnsi="Trebuchet MS" w:cstheme="minorHAnsi"/>
                <w:bCs/>
                <w:i/>
                <w:sz w:val="16"/>
                <w:szCs w:val="16"/>
              </w:rPr>
              <w:t>Conference Venue:</w:t>
            </w:r>
            <w:r w:rsidRPr="00E03E92">
              <w:rPr>
                <w:rFonts w:ascii="Trebuchet MS" w:hAnsi="Trebuchet MS"/>
                <w:i/>
                <w:iCs/>
                <w:color w:val="595959" w:themeColor="text1" w:themeTint="A6"/>
                <w:sz w:val="12"/>
                <w:szCs w:val="12"/>
              </w:rPr>
              <w:t xml:space="preserve"> </w:t>
            </w:r>
            <w:r w:rsidRPr="000E71BE">
              <w:rPr>
                <w:rFonts w:ascii="Trebuchet MS" w:hAnsi="Trebuchet MS" w:cstheme="minorHAnsi"/>
                <w:bCs/>
                <w:i/>
                <w:sz w:val="16"/>
                <w:szCs w:val="16"/>
              </w:rPr>
              <w:t>Hotel Hilton Podgorica Crna Gora, 2 Bulevar Svetog Petra Cetinjskog, Podgorica 81000, Montenegro</w:t>
            </w:r>
          </w:p>
          <w:p w14:paraId="1CC754A8" w14:textId="24E0471D" w:rsidR="00855490" w:rsidRPr="002E7D18" w:rsidRDefault="00C038CD" w:rsidP="00775DDC">
            <w:pPr>
              <w:spacing w:beforeLines="50" w:before="120" w:afterLines="20" w:after="48"/>
              <w:ind w:right="318"/>
              <w:jc w:val="both"/>
              <w:rPr>
                <w:rFonts w:ascii="Trebuchet MS" w:hAnsi="Trebuchet MS"/>
                <w:b/>
                <w:color w:val="4472C4" w:themeColor="accent1"/>
                <w:sz w:val="16"/>
                <w:szCs w:val="16"/>
                <w:lang w:val="en-IE"/>
              </w:rPr>
            </w:pPr>
            <w:r w:rsidRPr="006B7425">
              <w:rPr>
                <w:rFonts w:ascii="Trebuchet MS" w:hAnsi="Trebuchet MS"/>
                <w:b/>
                <w:color w:val="4472C4" w:themeColor="accent1"/>
                <w:sz w:val="16"/>
                <w:szCs w:val="16"/>
                <w:lang w:val="en-IE"/>
              </w:rPr>
              <w:t xml:space="preserve">Presentation of </w:t>
            </w:r>
            <w:r w:rsidR="00997DA2" w:rsidRPr="006B7425">
              <w:rPr>
                <w:rFonts w:ascii="Trebuchet MS" w:hAnsi="Trebuchet MS"/>
                <w:b/>
                <w:color w:val="4472C4" w:themeColor="accent1"/>
                <w:sz w:val="16"/>
                <w:szCs w:val="16"/>
                <w:lang w:val="en-IE"/>
              </w:rPr>
              <w:t>the re</w:t>
            </w:r>
            <w:r w:rsidR="009050C1" w:rsidRPr="006B7425">
              <w:rPr>
                <w:rFonts w:ascii="Trebuchet MS" w:hAnsi="Trebuchet MS"/>
                <w:b/>
                <w:color w:val="4472C4" w:themeColor="accent1"/>
                <w:sz w:val="16"/>
                <w:szCs w:val="16"/>
                <w:lang w:val="en-IE"/>
              </w:rPr>
              <w:t>port “</w:t>
            </w:r>
            <w:r w:rsidR="000B59C3" w:rsidRPr="00D82323">
              <w:rPr>
                <w:rFonts w:ascii="Trebuchet MS" w:hAnsi="Trebuchet MS"/>
                <w:b/>
                <w:color w:val="4472C4" w:themeColor="accent1"/>
                <w:sz w:val="16"/>
                <w:szCs w:val="16"/>
                <w:lang w:val="en-IE"/>
              </w:rPr>
              <w:t>Emerging Trends in the Western Balkans’ Startup Ecosystem</w:t>
            </w:r>
            <w:r w:rsidR="007C7AC2" w:rsidRPr="006B7425">
              <w:rPr>
                <w:rFonts w:ascii="Trebuchet MS" w:hAnsi="Trebuchet MS"/>
                <w:b/>
                <w:color w:val="4472C4" w:themeColor="accent1"/>
                <w:sz w:val="16"/>
                <w:szCs w:val="16"/>
                <w:lang w:val="en-IE"/>
              </w:rPr>
              <w:t>”</w:t>
            </w:r>
            <w:r w:rsidR="007622F3" w:rsidRPr="006B7425">
              <w:rPr>
                <w:rFonts w:ascii="Trebuchet MS" w:hAnsi="Trebuchet MS"/>
                <w:b/>
                <w:color w:val="4472C4" w:themeColor="accent1"/>
                <w:sz w:val="16"/>
                <w:szCs w:val="16"/>
                <w:lang w:val="en-IE"/>
              </w:rPr>
              <w:t xml:space="preserve"> </w:t>
            </w:r>
            <w:r w:rsidR="00402EE6" w:rsidRPr="002E7D18">
              <w:rPr>
                <w:rFonts w:ascii="Trebuchet MS" w:hAnsi="Trebuchet MS"/>
                <w:b/>
                <w:color w:val="4472C4" w:themeColor="accent1"/>
                <w:sz w:val="16"/>
                <w:szCs w:val="16"/>
                <w:lang w:val="en-IE"/>
              </w:rPr>
              <w:t>by</w:t>
            </w:r>
            <w:r w:rsidR="00997DA2" w:rsidRPr="002E7D18">
              <w:rPr>
                <w:rFonts w:ascii="Trebuchet MS" w:hAnsi="Trebuchet MS"/>
                <w:b/>
                <w:color w:val="4472C4" w:themeColor="accent1"/>
                <w:sz w:val="16"/>
                <w:szCs w:val="16"/>
                <w:lang w:val="en-IE"/>
              </w:rPr>
              <w:t xml:space="preserve"> the Regional Cooperation Council</w:t>
            </w:r>
          </w:p>
          <w:p w14:paraId="7D54202E" w14:textId="53B0CD9A" w:rsidR="00CB43F3" w:rsidRPr="00F8755B" w:rsidRDefault="00C038CD" w:rsidP="00E205F7">
            <w:pPr>
              <w:spacing w:beforeLines="20" w:before="48" w:afterLines="20" w:after="48"/>
              <w:rPr>
                <w:rFonts w:ascii="Trebuchet MS" w:eastAsia="Times New Roman" w:hAnsi="Trebuchet MS" w:cstheme="minorHAnsi"/>
                <w:bCs/>
                <w:i/>
                <w:color w:val="000000" w:themeColor="text1"/>
                <w:sz w:val="16"/>
                <w:szCs w:val="16"/>
                <w:lang w:val="en-IE" w:eastAsia="en-IE"/>
              </w:rPr>
            </w:pPr>
            <w:r w:rsidRPr="00161F00">
              <w:rPr>
                <w:rFonts w:ascii="Trebuchet MS" w:eastAsia="Times New Roman" w:hAnsi="Trebuchet MS" w:cstheme="minorHAnsi"/>
                <w:bCs/>
                <w:color w:val="000000" w:themeColor="text1"/>
                <w:sz w:val="16"/>
                <w:szCs w:val="16"/>
                <w:lang w:val="en-IE" w:eastAsia="en-IE"/>
              </w:rPr>
              <w:t>(</w:t>
            </w:r>
            <w:r w:rsidR="00471AA8" w:rsidRPr="00161F00">
              <w:rPr>
                <w:rFonts w:ascii="Trebuchet MS" w:eastAsia="Times New Roman" w:hAnsi="Trebuchet MS" w:cstheme="minorHAnsi"/>
                <w:bCs/>
                <w:i/>
                <w:iCs/>
                <w:color w:val="000000" w:themeColor="text1"/>
                <w:sz w:val="16"/>
                <w:szCs w:val="16"/>
                <w:lang w:val="en-IE" w:eastAsia="en-IE"/>
              </w:rPr>
              <w:t>Sky Bar/</w:t>
            </w:r>
            <w:r w:rsidR="00BF513C" w:rsidRPr="00161F00">
              <w:rPr>
                <w:rFonts w:ascii="Trebuchet MS" w:eastAsia="Times New Roman" w:hAnsi="Trebuchet MS" w:cstheme="minorHAnsi"/>
                <w:bCs/>
                <w:i/>
                <w:color w:val="000000" w:themeColor="text1"/>
                <w:sz w:val="16"/>
                <w:szCs w:val="16"/>
                <w:lang w:val="en-IE" w:eastAsia="en-IE"/>
              </w:rPr>
              <w:t>rooftop</w:t>
            </w:r>
            <w:r w:rsidRPr="00161F00">
              <w:rPr>
                <w:rFonts w:ascii="Trebuchet MS" w:eastAsia="Times New Roman" w:hAnsi="Trebuchet MS" w:cstheme="minorHAnsi"/>
                <w:bCs/>
                <w:i/>
                <w:color w:val="000000" w:themeColor="text1"/>
                <w:sz w:val="16"/>
                <w:szCs w:val="16"/>
                <w:lang w:val="en-IE" w:eastAsia="en-IE"/>
              </w:rPr>
              <w:t>)</w:t>
            </w:r>
          </w:p>
        </w:tc>
      </w:tr>
      <w:tr w:rsidR="009D2DF4" w:rsidRPr="004E2E4A" w14:paraId="29E3C910" w14:textId="77777777" w:rsidTr="00D5211C">
        <w:trPr>
          <w:gridBefore w:val="1"/>
          <w:wBefore w:w="108" w:type="dxa"/>
          <w:trHeight w:val="101"/>
        </w:trPr>
        <w:tc>
          <w:tcPr>
            <w:tcW w:w="10343" w:type="dxa"/>
            <w:gridSpan w:val="2"/>
            <w:vAlign w:val="center"/>
          </w:tcPr>
          <w:p w14:paraId="38B243E7" w14:textId="40CC6AE8" w:rsidR="009D2DF4" w:rsidRPr="006B7425" w:rsidRDefault="009D2DF4" w:rsidP="00E205F7">
            <w:pPr>
              <w:spacing w:beforeLines="20" w:before="48" w:afterLines="20" w:after="48"/>
              <w:ind w:right="318"/>
              <w:jc w:val="both"/>
              <w:rPr>
                <w:rFonts w:ascii="Trebuchet MS" w:hAnsi="Trebuchet MS"/>
                <w:b/>
                <w:color w:val="4472C4" w:themeColor="accent1"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bCs/>
                <w:i/>
                <w:iCs/>
                <w:sz w:val="16"/>
                <w:szCs w:val="16"/>
                <w:lang w:val="en-IE"/>
              </w:rPr>
              <w:t xml:space="preserve">Moderation: </w:t>
            </w:r>
            <w:r w:rsidRPr="004E2E4A">
              <w:rPr>
                <w:rFonts w:ascii="Trebuchet MS" w:hAnsi="Trebuchet MS" w:cstheme="minorHAnsi"/>
                <w:bCs/>
                <w:i/>
                <w:iCs/>
                <w:sz w:val="16"/>
                <w:szCs w:val="16"/>
                <w:lang w:val="en-IE"/>
              </w:rPr>
              <w:t>S</w:t>
            </w:r>
            <w:r>
              <w:rPr>
                <w:rFonts w:ascii="Trebuchet MS" w:hAnsi="Trebuchet MS" w:cstheme="minorHAnsi"/>
                <w:bCs/>
                <w:i/>
                <w:iCs/>
                <w:sz w:val="16"/>
                <w:szCs w:val="16"/>
                <w:lang w:val="en-IE"/>
              </w:rPr>
              <w:t xml:space="preserve">inisa Marcic, </w:t>
            </w:r>
            <w:r w:rsidRPr="00AC3840">
              <w:rPr>
                <w:rFonts w:ascii="Trebuchet MS" w:hAnsi="Trebuchet MS" w:cstheme="minorHAnsi"/>
                <w:bCs/>
                <w:i/>
                <w:iCs/>
                <w:sz w:val="16"/>
                <w:szCs w:val="16"/>
                <w:lang w:val="en-IE"/>
              </w:rPr>
              <w:t>Senior Expert on Human Capital Development</w:t>
            </w:r>
            <w:r>
              <w:rPr>
                <w:rFonts w:ascii="Trebuchet MS" w:hAnsi="Trebuchet MS" w:cstheme="minorHAnsi"/>
                <w:bCs/>
                <w:i/>
                <w:iCs/>
                <w:sz w:val="16"/>
                <w:szCs w:val="16"/>
                <w:lang w:val="en-IE"/>
              </w:rPr>
              <w:t>, Regional Cooperation Council</w:t>
            </w:r>
          </w:p>
        </w:tc>
      </w:tr>
      <w:tr w:rsidR="00CB43F3" w:rsidRPr="004E2E4A" w14:paraId="3636F23D" w14:textId="77777777" w:rsidTr="00D5211C">
        <w:trPr>
          <w:gridBefore w:val="1"/>
          <w:wBefore w:w="108" w:type="dxa"/>
          <w:trHeight w:val="713"/>
        </w:trPr>
        <w:tc>
          <w:tcPr>
            <w:tcW w:w="1413" w:type="dxa"/>
          </w:tcPr>
          <w:p w14:paraId="77D91D03" w14:textId="3694F312" w:rsidR="00CB43F3" w:rsidRPr="004E2E4A" w:rsidRDefault="00CB43F3" w:rsidP="00CB43F3">
            <w:pPr>
              <w:spacing w:beforeLines="20" w:before="48" w:afterLines="20" w:after="48"/>
              <w:rPr>
                <w:rFonts w:ascii="Trebuchet MS" w:eastAsia="Times New Roman" w:hAnsi="Trebuchet MS" w:cstheme="minorHAnsi"/>
                <w:b/>
                <w:smallCaps/>
                <w:sz w:val="16"/>
                <w:szCs w:val="16"/>
                <w:u w:val="single"/>
                <w:lang w:val="en-IE" w:eastAsia="en-IE"/>
              </w:rPr>
            </w:pPr>
            <w:r w:rsidRPr="004E2E4A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08:15 – 08:45</w:t>
            </w:r>
          </w:p>
        </w:tc>
        <w:tc>
          <w:tcPr>
            <w:tcW w:w="8930" w:type="dxa"/>
            <w:vAlign w:val="center"/>
          </w:tcPr>
          <w:p w14:paraId="5F3AE271" w14:textId="313A46DE" w:rsidR="00CB43F3" w:rsidRPr="004E2E4A" w:rsidRDefault="00CB43F3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Interventions</w:t>
            </w:r>
          </w:p>
          <w:p w14:paraId="588DA8E2" w14:textId="3C9D9797" w:rsidR="00CB43F3" w:rsidRPr="004E2E4A" w:rsidRDefault="00CB43F3" w:rsidP="00CB43F3">
            <w:pPr>
              <w:pStyle w:val="Paragrafoelenco"/>
              <w:spacing w:beforeLines="20" w:before="48" w:afterLines="20" w:after="48" w:line="240" w:lineRule="auto"/>
              <w:ind w:left="0"/>
              <w:contextualSpacing w:val="0"/>
              <w:jc w:val="both"/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</w:pPr>
            <w:r w:rsidRPr="004E2E4A"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  <w:t>Amer Kapetanovic, Secretary General, Regional Cooperation Council</w:t>
            </w:r>
          </w:p>
          <w:p w14:paraId="69BA96C5" w14:textId="4CBCBFD4" w:rsidR="00CB43F3" w:rsidRPr="004E2E4A" w:rsidRDefault="00CB43F3" w:rsidP="00CB43F3">
            <w:pPr>
              <w:pStyle w:val="Paragrafoelenco"/>
              <w:spacing w:beforeLines="20" w:before="48" w:afterLines="20" w:after="48" w:line="240" w:lineRule="auto"/>
              <w:ind w:left="0"/>
              <w:contextualSpacing w:val="0"/>
              <w:jc w:val="both"/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</w:pPr>
            <w:r w:rsidRPr="00161F00">
              <w:rPr>
                <w:rFonts w:ascii="Trebuchet MS" w:hAnsi="Trebuchet MS" w:cstheme="minorHAnsi"/>
                <w:bCs/>
                <w:sz w:val="16"/>
                <w:szCs w:val="16"/>
                <w:lang w:val="en-IE"/>
              </w:rPr>
              <w:t>Signe Ratso</w:t>
            </w:r>
            <w:r w:rsidRPr="004E2E4A"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  <w:t>, Deputy Director-General, DG for Research and Innovation, European Commission</w:t>
            </w:r>
          </w:p>
        </w:tc>
      </w:tr>
      <w:tr w:rsidR="00CB43F3" w:rsidRPr="004E2E4A" w14:paraId="773D43CC" w14:textId="77777777" w:rsidTr="00D5211C">
        <w:trPr>
          <w:gridBefore w:val="1"/>
          <w:wBefore w:w="108" w:type="dxa"/>
          <w:trHeight w:val="384"/>
        </w:trPr>
        <w:tc>
          <w:tcPr>
            <w:tcW w:w="10343" w:type="dxa"/>
            <w:gridSpan w:val="2"/>
            <w:vAlign w:val="center"/>
          </w:tcPr>
          <w:p w14:paraId="6F376705" w14:textId="3B43E360" w:rsidR="00CB43F3" w:rsidRPr="00161F00" w:rsidRDefault="00CB43F3" w:rsidP="00775DDC">
            <w:pPr>
              <w:spacing w:beforeLines="50" w:before="120" w:afterLines="20" w:after="48"/>
              <w:rPr>
                <w:rFonts w:ascii="Trebuchet MS" w:hAnsi="Trebuchet MS" w:cstheme="minorHAnsi"/>
                <w:b/>
                <w:bCs/>
                <w:color w:val="4472C4" w:themeColor="accent1"/>
                <w:sz w:val="16"/>
                <w:szCs w:val="16"/>
                <w:lang w:val="en-IE"/>
              </w:rPr>
            </w:pPr>
            <w:r w:rsidRPr="00161F00">
              <w:rPr>
                <w:rFonts w:ascii="Trebuchet MS" w:hAnsi="Trebuchet MS" w:cstheme="minorHAnsi"/>
                <w:b/>
                <w:bCs/>
                <w:color w:val="4472C4" w:themeColor="accent1"/>
                <w:sz w:val="16"/>
                <w:szCs w:val="16"/>
                <w:lang w:val="en-IE"/>
              </w:rPr>
              <w:t>Ministerial Meeting of the Steering Platform on Research and Innovation</w:t>
            </w:r>
          </w:p>
          <w:p w14:paraId="36946D98" w14:textId="1CE1E15F" w:rsidR="00CB43F3" w:rsidRPr="004E2E4A" w:rsidRDefault="00CB43F3" w:rsidP="00CB43F3">
            <w:pPr>
              <w:spacing w:beforeLines="20" w:before="48" w:afterLines="20" w:after="48"/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</w:pPr>
            <w:r w:rsidRPr="004E2E4A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(Crystal Ballroom, ground floor</w:t>
            </w:r>
            <w:r w:rsidR="0013739B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;</w:t>
            </w:r>
            <w:r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 xml:space="preserve"> </w:t>
            </w:r>
            <w:r w:rsidR="0013739B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w</w:t>
            </w:r>
            <w:r w:rsidRPr="004E2E4A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elcome coffee served in the foyer from 8:30</w:t>
            </w:r>
            <w:r w:rsidR="0013739B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 xml:space="preserve"> on</w:t>
            </w:r>
            <w:r w:rsidRPr="004E2E4A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)</w:t>
            </w:r>
          </w:p>
        </w:tc>
      </w:tr>
      <w:tr w:rsidR="00CB43F3" w:rsidRPr="004E2E4A" w14:paraId="6A782C6C" w14:textId="77777777" w:rsidTr="00D5211C">
        <w:trPr>
          <w:gridBefore w:val="1"/>
          <w:wBefore w:w="108" w:type="dxa"/>
          <w:trHeight w:val="223"/>
        </w:trPr>
        <w:tc>
          <w:tcPr>
            <w:tcW w:w="10343" w:type="dxa"/>
            <w:gridSpan w:val="2"/>
            <w:vAlign w:val="center"/>
          </w:tcPr>
          <w:p w14:paraId="01BDD3EF" w14:textId="659D3DB5" w:rsidR="00CB43F3" w:rsidRPr="004E2E4A" w:rsidRDefault="00CB43F3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color w:val="2F5496" w:themeColor="accent1" w:themeShade="BF"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bCs/>
                <w:i/>
                <w:iCs/>
                <w:sz w:val="16"/>
                <w:szCs w:val="16"/>
                <w:lang w:val="en-IE"/>
              </w:rPr>
              <w:t xml:space="preserve">Moderation: </w:t>
            </w:r>
            <w:r w:rsidRPr="004E2E4A">
              <w:rPr>
                <w:rFonts w:ascii="Trebuchet MS" w:hAnsi="Trebuchet MS" w:cstheme="minorHAnsi"/>
                <w:bCs/>
                <w:i/>
                <w:iCs/>
                <w:sz w:val="16"/>
                <w:szCs w:val="16"/>
                <w:lang w:val="en-IE"/>
              </w:rPr>
              <w:t>Signe Ratso,</w:t>
            </w:r>
            <w:r w:rsidRPr="004E2E4A">
              <w:rPr>
                <w:rFonts w:ascii="Trebuchet MS" w:hAnsi="Trebuchet MS" w:cstheme="minorHAnsi"/>
                <w:b/>
                <w:bCs/>
                <w:i/>
                <w:iCs/>
                <w:sz w:val="16"/>
                <w:szCs w:val="16"/>
                <w:lang w:val="en-IE"/>
              </w:rPr>
              <w:t xml:space="preserve"> </w:t>
            </w:r>
            <w:r w:rsidRPr="004E2E4A">
              <w:rPr>
                <w:rFonts w:ascii="Trebuchet MS" w:hAnsi="Trebuchet MS"/>
                <w:i/>
                <w:iCs/>
                <w:sz w:val="16"/>
                <w:szCs w:val="16"/>
                <w:lang w:val="en-IE"/>
              </w:rPr>
              <w:t xml:space="preserve">Deputy Director-General, DG for Research and Innovation, </w:t>
            </w:r>
            <w:r w:rsidRPr="004E2E4A">
              <w:rPr>
                <w:rFonts w:ascii="Trebuchet MS" w:eastAsia="Times New Roman" w:hAnsi="Trebuchet MS" w:cstheme="minorHAnsi"/>
                <w:bCs/>
                <w:i/>
                <w:iCs/>
                <w:sz w:val="16"/>
                <w:szCs w:val="16"/>
                <w:lang w:val="en-IE" w:eastAsia="en-IE"/>
              </w:rPr>
              <w:t>European Commission</w:t>
            </w:r>
          </w:p>
        </w:tc>
      </w:tr>
      <w:tr w:rsidR="00CB43F3" w:rsidRPr="004E2E4A" w14:paraId="261F34B6" w14:textId="77777777" w:rsidTr="00D5211C">
        <w:trPr>
          <w:gridBefore w:val="1"/>
          <w:wBefore w:w="108" w:type="dxa"/>
          <w:trHeight w:val="70"/>
        </w:trPr>
        <w:tc>
          <w:tcPr>
            <w:tcW w:w="1413" w:type="dxa"/>
          </w:tcPr>
          <w:p w14:paraId="170F5585" w14:textId="6FB53E08" w:rsidR="00CB43F3" w:rsidRPr="004E2E4A" w:rsidRDefault="00CB43F3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09:00 – 09:05</w:t>
            </w:r>
          </w:p>
        </w:tc>
        <w:tc>
          <w:tcPr>
            <w:tcW w:w="8930" w:type="dxa"/>
            <w:vAlign w:val="center"/>
          </w:tcPr>
          <w:p w14:paraId="08404A77" w14:textId="208FC591" w:rsidR="00CB43F3" w:rsidRPr="004E2E4A" w:rsidRDefault="00CB43F3" w:rsidP="00CB43F3">
            <w:pPr>
              <w:spacing w:beforeLines="20" w:before="48" w:afterLines="20" w:after="48"/>
              <w:rPr>
                <w:rFonts w:ascii="Trebuchet MS" w:eastAsia="Times New Roman" w:hAnsi="Trebuchet MS" w:cstheme="minorHAnsi"/>
                <w:b/>
                <w:sz w:val="16"/>
                <w:szCs w:val="16"/>
                <w:lang w:val="en-IE" w:eastAsia="en-IE"/>
              </w:rPr>
            </w:pPr>
            <w:r w:rsidRPr="004E2E4A">
              <w:rPr>
                <w:rFonts w:ascii="Trebuchet MS" w:eastAsia="Times New Roman" w:hAnsi="Trebuchet MS" w:cstheme="minorHAnsi"/>
                <w:b/>
                <w:sz w:val="16"/>
                <w:szCs w:val="16"/>
                <w:lang w:val="en-IE" w:eastAsia="en-IE"/>
              </w:rPr>
              <w:t>Opening</w:t>
            </w:r>
          </w:p>
          <w:p w14:paraId="42508586" w14:textId="79E6E0F0" w:rsidR="00CB43F3" w:rsidRPr="004E2E4A" w:rsidRDefault="008E6B0E" w:rsidP="00CB43F3">
            <w:pPr>
              <w:pStyle w:val="Paragrafoelenco"/>
              <w:spacing w:beforeLines="20" w:before="48" w:afterLines="20" w:after="48" w:line="240" w:lineRule="auto"/>
              <w:ind w:left="0"/>
              <w:contextualSpacing w:val="0"/>
              <w:jc w:val="both"/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</w:pPr>
            <w:r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  <w:t>Johann Sattler</w:t>
            </w:r>
            <w:r w:rsidR="00F37640"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  <w:t>, Ambassador of the European Union to Montenegro</w:t>
            </w:r>
            <w:r w:rsidR="00CB43F3" w:rsidRPr="004E2E4A"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  <w:t xml:space="preserve"> </w:t>
            </w:r>
          </w:p>
        </w:tc>
      </w:tr>
      <w:tr w:rsidR="00CB43F3" w:rsidRPr="004E2E4A" w14:paraId="3DF23388" w14:textId="77777777" w:rsidTr="00D5211C">
        <w:trPr>
          <w:gridBefore w:val="1"/>
          <w:wBefore w:w="108" w:type="dxa"/>
          <w:trHeight w:val="373"/>
        </w:trPr>
        <w:tc>
          <w:tcPr>
            <w:tcW w:w="1413" w:type="dxa"/>
          </w:tcPr>
          <w:p w14:paraId="69339FB6" w14:textId="7E350148" w:rsidR="00CB43F3" w:rsidRPr="004E2E4A" w:rsidRDefault="00CB43F3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09:05 – 09:15</w:t>
            </w:r>
          </w:p>
        </w:tc>
        <w:tc>
          <w:tcPr>
            <w:tcW w:w="8930" w:type="dxa"/>
            <w:vAlign w:val="center"/>
          </w:tcPr>
          <w:p w14:paraId="6A669274" w14:textId="77777777" w:rsidR="00CB43F3" w:rsidRPr="004E2E4A" w:rsidRDefault="00CB43F3" w:rsidP="00CB43F3">
            <w:pPr>
              <w:spacing w:beforeLines="20" w:before="48" w:afterLines="20" w:after="48"/>
              <w:rPr>
                <w:rFonts w:ascii="Trebuchet MS" w:eastAsia="Times New Roman" w:hAnsi="Trebuchet MS" w:cstheme="minorHAnsi"/>
                <w:b/>
                <w:sz w:val="16"/>
                <w:szCs w:val="16"/>
                <w:lang w:val="en-IE" w:eastAsia="en-IE"/>
              </w:rPr>
            </w:pPr>
            <w:r w:rsidRPr="004E2E4A">
              <w:rPr>
                <w:rFonts w:ascii="Trebuchet MS" w:eastAsia="Times New Roman" w:hAnsi="Trebuchet MS" w:cstheme="minorHAnsi"/>
                <w:b/>
                <w:sz w:val="16"/>
                <w:szCs w:val="16"/>
                <w:lang w:val="en-IE" w:eastAsia="en-IE"/>
              </w:rPr>
              <w:t>Welcome Addresses</w:t>
            </w:r>
          </w:p>
          <w:p w14:paraId="7C0D4C58" w14:textId="50219F67" w:rsidR="00CB43F3" w:rsidRPr="004E2E4A" w:rsidRDefault="00CB43F3" w:rsidP="00CB43F3">
            <w:pPr>
              <w:pStyle w:val="Paragrafoelenco"/>
              <w:spacing w:beforeLines="20" w:before="48" w:afterLines="20" w:after="48" w:line="240" w:lineRule="auto"/>
              <w:ind w:left="0"/>
              <w:contextualSpacing w:val="0"/>
              <w:jc w:val="both"/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</w:pPr>
            <w:r w:rsidRPr="004E2E4A"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  <w:t>Maida Gorcevic, Minister of European Affairs</w:t>
            </w:r>
            <w:r w:rsidR="00FC6FDA"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  <w:t>, Montenegro</w:t>
            </w:r>
          </w:p>
          <w:p w14:paraId="7100921C" w14:textId="2372B1FB" w:rsidR="00CB43F3" w:rsidRPr="004E2E4A" w:rsidRDefault="00CB43F3" w:rsidP="00CB43F3">
            <w:pPr>
              <w:pStyle w:val="Paragrafoelenco"/>
              <w:spacing w:beforeLines="20" w:before="48" w:afterLines="20" w:after="48" w:line="240" w:lineRule="auto"/>
              <w:ind w:left="0"/>
              <w:contextualSpacing w:val="0"/>
              <w:jc w:val="both"/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</w:pPr>
            <w:r w:rsidRPr="00490A07"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  <w:t>Bartosz Marcinkowski, Chargé d'affaires</w:t>
            </w:r>
            <w:r w:rsidR="00647B90"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  <w:t xml:space="preserve"> i.a.</w:t>
            </w:r>
            <w:r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  <w:t xml:space="preserve">, Poland, for the </w:t>
            </w:r>
            <w:r w:rsidRPr="004E2E4A"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  <w:t>Presidency of the Council of the European Union</w:t>
            </w:r>
          </w:p>
        </w:tc>
      </w:tr>
      <w:tr w:rsidR="00CB43F3" w:rsidRPr="004E2E4A" w14:paraId="4F42BB28" w14:textId="77777777" w:rsidTr="00D5211C">
        <w:trPr>
          <w:gridBefore w:val="1"/>
          <w:wBefore w:w="108" w:type="dxa"/>
          <w:trHeight w:val="373"/>
        </w:trPr>
        <w:tc>
          <w:tcPr>
            <w:tcW w:w="1413" w:type="dxa"/>
          </w:tcPr>
          <w:p w14:paraId="76C6B64C" w14:textId="351232E7" w:rsidR="00CB43F3" w:rsidRPr="004E2E4A" w:rsidRDefault="00CB43F3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09:15 – 09:</w:t>
            </w:r>
            <w:r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30</w:t>
            </w:r>
          </w:p>
        </w:tc>
        <w:tc>
          <w:tcPr>
            <w:tcW w:w="8930" w:type="dxa"/>
            <w:vAlign w:val="center"/>
          </w:tcPr>
          <w:p w14:paraId="4B3D8EF9" w14:textId="77777777" w:rsidR="00CB43F3" w:rsidRPr="004E2E4A" w:rsidRDefault="00CB43F3" w:rsidP="00CB43F3">
            <w:pPr>
              <w:spacing w:beforeLines="20" w:before="48" w:afterLines="20" w:after="48"/>
              <w:rPr>
                <w:rFonts w:ascii="Trebuchet MS" w:eastAsia="Times New Roman" w:hAnsi="Trebuchet MS" w:cstheme="minorHAnsi"/>
                <w:b/>
                <w:sz w:val="16"/>
                <w:szCs w:val="16"/>
                <w:lang w:val="en-IE" w:eastAsia="en-IE"/>
              </w:rPr>
            </w:pPr>
            <w:r w:rsidRPr="004E2E4A">
              <w:rPr>
                <w:rFonts w:ascii="Trebuchet MS" w:eastAsia="Times New Roman" w:hAnsi="Trebuchet MS" w:cstheme="minorHAnsi"/>
                <w:b/>
                <w:sz w:val="16"/>
                <w:szCs w:val="16"/>
                <w:lang w:val="en-IE" w:eastAsia="en-IE"/>
              </w:rPr>
              <w:t>Innovators’ Ceremony</w:t>
            </w:r>
          </w:p>
          <w:p w14:paraId="48B9F105" w14:textId="77777777" w:rsidR="00D106BD" w:rsidRDefault="00D106BD" w:rsidP="00CB43F3">
            <w:pPr>
              <w:spacing w:beforeLines="20" w:before="48" w:afterLines="20" w:after="48"/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</w:pPr>
            <w:r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 xml:space="preserve">Johann Sattler, Ambassador of the European Union to Montenegro </w:t>
            </w:r>
          </w:p>
          <w:p w14:paraId="404C6EC8" w14:textId="0A49B539" w:rsidR="00CB43F3" w:rsidRPr="004E2E4A" w:rsidRDefault="00CB43F3" w:rsidP="00CB43F3">
            <w:pPr>
              <w:spacing w:beforeLines="20" w:before="48" w:afterLines="20" w:after="48"/>
              <w:rPr>
                <w:rFonts w:ascii="Trebuchet MS" w:eastAsia="Times New Roman" w:hAnsi="Trebuchet MS" w:cstheme="minorHAnsi"/>
                <w:b/>
                <w:sz w:val="16"/>
                <w:szCs w:val="16"/>
                <w:lang w:val="en-IE" w:eastAsia="en-IE"/>
              </w:rPr>
            </w:pPr>
            <w:r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>Six</w:t>
            </w:r>
            <w:r w:rsidRPr="004E2E4A"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 xml:space="preserve"> innovators from the region</w:t>
            </w:r>
          </w:p>
        </w:tc>
      </w:tr>
      <w:tr w:rsidR="005F75DD" w:rsidRPr="004E2E4A" w14:paraId="2E3CE3EA" w14:textId="77777777" w:rsidTr="00D5211C">
        <w:trPr>
          <w:gridBefore w:val="1"/>
          <w:wBefore w:w="108" w:type="dxa"/>
          <w:trHeight w:val="373"/>
        </w:trPr>
        <w:tc>
          <w:tcPr>
            <w:tcW w:w="1413" w:type="dxa"/>
          </w:tcPr>
          <w:p w14:paraId="5FE79ECF" w14:textId="23FAFB32" w:rsidR="005F75DD" w:rsidRPr="004E2E4A" w:rsidRDefault="005F75DD" w:rsidP="005F75DD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09:</w:t>
            </w:r>
            <w:r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3</w:t>
            </w:r>
            <w:r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 xml:space="preserve">0 – </w:t>
            </w:r>
            <w:r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09</w:t>
            </w:r>
            <w:r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:</w:t>
            </w:r>
            <w:r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45</w:t>
            </w:r>
          </w:p>
        </w:tc>
        <w:tc>
          <w:tcPr>
            <w:tcW w:w="8930" w:type="dxa"/>
            <w:vAlign w:val="center"/>
          </w:tcPr>
          <w:p w14:paraId="75B0D5A5" w14:textId="77777777" w:rsidR="005F75DD" w:rsidRPr="004E2E4A" w:rsidRDefault="005F75DD" w:rsidP="005F75DD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Interventions</w:t>
            </w:r>
          </w:p>
          <w:p w14:paraId="1C0104BE" w14:textId="77777777" w:rsidR="005F75DD" w:rsidRPr="00410920" w:rsidRDefault="005F75DD" w:rsidP="005F75DD">
            <w:pPr>
              <w:spacing w:beforeLines="20" w:before="48" w:afterLines="20" w:after="48"/>
              <w:rPr>
                <w:rFonts w:ascii="Trebuchet MS" w:hAnsi="Trebuchet MS" w:cstheme="minorHAnsi"/>
                <w:bCs/>
                <w:sz w:val="16"/>
                <w:szCs w:val="16"/>
                <w:lang w:val="en-IE"/>
              </w:rPr>
            </w:pPr>
            <w:r w:rsidRPr="00410920">
              <w:rPr>
                <w:rFonts w:ascii="Trebuchet MS" w:hAnsi="Trebuchet MS" w:cstheme="minorHAnsi"/>
                <w:bCs/>
                <w:sz w:val="16"/>
                <w:szCs w:val="16"/>
                <w:lang w:val="en-IE"/>
              </w:rPr>
              <w:t xml:space="preserve">Ase Gornitzka, President, COST Association </w:t>
            </w:r>
          </w:p>
          <w:p w14:paraId="6E1FB2C7" w14:textId="77777777" w:rsidR="005F75DD" w:rsidRPr="00410920" w:rsidRDefault="005F75DD" w:rsidP="005F75DD">
            <w:pPr>
              <w:spacing w:beforeLines="20" w:before="48" w:afterLines="20" w:after="48"/>
              <w:rPr>
                <w:rFonts w:ascii="Trebuchet MS" w:hAnsi="Trebuchet MS" w:cstheme="minorHAnsi"/>
                <w:bCs/>
                <w:sz w:val="16"/>
                <w:szCs w:val="16"/>
                <w:lang w:val="en-IE"/>
              </w:rPr>
            </w:pPr>
            <w:r w:rsidRPr="00410920">
              <w:rPr>
                <w:rFonts w:ascii="Trebuchet MS" w:hAnsi="Trebuchet MS" w:cstheme="minorHAnsi"/>
                <w:bCs/>
                <w:sz w:val="16"/>
                <w:szCs w:val="16"/>
                <w:lang w:val="en-IE"/>
              </w:rPr>
              <w:t>Martin Kern, Director, European Institute of Innovation and Technology</w:t>
            </w:r>
          </w:p>
          <w:p w14:paraId="53C456A5" w14:textId="511A809E" w:rsidR="005F75DD" w:rsidRPr="004E2E4A" w:rsidRDefault="005F75DD" w:rsidP="005F75DD">
            <w:pPr>
              <w:spacing w:beforeLines="20" w:before="48" w:afterLines="20" w:after="48"/>
              <w:rPr>
                <w:rFonts w:ascii="Trebuchet MS" w:eastAsia="Times New Roman" w:hAnsi="Trebuchet MS" w:cstheme="minorHAnsi"/>
                <w:b/>
                <w:sz w:val="16"/>
                <w:szCs w:val="16"/>
                <w:lang w:val="en-IE" w:eastAsia="en-IE"/>
              </w:rPr>
            </w:pPr>
            <w:r w:rsidRPr="00410920">
              <w:rPr>
                <w:rFonts w:ascii="Trebuchet MS" w:hAnsi="Trebuchet MS" w:cstheme="minorHAnsi"/>
                <w:bCs/>
                <w:sz w:val="16"/>
                <w:szCs w:val="16"/>
                <w:lang w:val="en-IE"/>
              </w:rPr>
              <w:t>Amer Kapetanovic, Secretary General, Regional Cooperation Council</w:t>
            </w:r>
          </w:p>
        </w:tc>
      </w:tr>
      <w:tr w:rsidR="00550170" w:rsidRPr="004E2E4A" w14:paraId="70D008AE" w14:textId="77777777" w:rsidTr="00D5211C">
        <w:trPr>
          <w:gridBefore w:val="1"/>
          <w:wBefore w:w="108" w:type="dxa"/>
          <w:trHeight w:val="373"/>
        </w:trPr>
        <w:tc>
          <w:tcPr>
            <w:tcW w:w="1413" w:type="dxa"/>
          </w:tcPr>
          <w:p w14:paraId="2FCE1801" w14:textId="41D63B0B" w:rsidR="00550170" w:rsidRPr="004E2E4A" w:rsidRDefault="00550170" w:rsidP="00550170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09</w:t>
            </w:r>
            <w:r w:rsidRPr="004E2E4A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:</w:t>
            </w:r>
            <w:r w:rsidR="005F75DD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45</w:t>
            </w:r>
            <w:r w:rsidRPr="004E2E4A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 xml:space="preserve"> – </w:t>
            </w:r>
            <w:r w:rsidR="00284731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10</w:t>
            </w:r>
            <w:r w:rsidRPr="004E2E4A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:</w:t>
            </w:r>
            <w:r w:rsidR="005F75DD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15</w:t>
            </w:r>
          </w:p>
        </w:tc>
        <w:tc>
          <w:tcPr>
            <w:tcW w:w="8930" w:type="dxa"/>
            <w:vAlign w:val="center"/>
          </w:tcPr>
          <w:p w14:paraId="7C774A56" w14:textId="77777777" w:rsidR="00550170" w:rsidRPr="004E2E4A" w:rsidRDefault="00550170" w:rsidP="00550170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Coffee Break</w:t>
            </w:r>
          </w:p>
          <w:p w14:paraId="107B9A02" w14:textId="076BBB1C" w:rsidR="00550170" w:rsidRPr="004E2E4A" w:rsidRDefault="00550170" w:rsidP="00550170">
            <w:pPr>
              <w:spacing w:beforeLines="20" w:before="48" w:afterLines="20" w:after="48"/>
              <w:rPr>
                <w:rFonts w:ascii="Trebuchet MS" w:eastAsia="Times New Roman" w:hAnsi="Trebuchet MS" w:cstheme="minorHAnsi"/>
                <w:b/>
                <w:sz w:val="16"/>
                <w:szCs w:val="16"/>
                <w:lang w:val="en-IE" w:eastAsia="en-IE"/>
              </w:rPr>
            </w:pPr>
            <w:r w:rsidRPr="004E2E4A">
              <w:rPr>
                <w:rFonts w:ascii="Trebuchet MS" w:hAnsi="Trebuchet MS" w:cstheme="minorHAnsi"/>
                <w:i/>
                <w:sz w:val="16"/>
                <w:szCs w:val="16"/>
                <w:lang w:val="en-IE"/>
              </w:rPr>
              <w:t>(</w:t>
            </w:r>
            <w:r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F</w:t>
            </w:r>
            <w:r w:rsidRPr="004E2E4A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oyer of the Crystal Ballroom</w:t>
            </w:r>
            <w:r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 xml:space="preserve">, </w:t>
            </w:r>
            <w:r w:rsidRPr="004E2E4A">
              <w:rPr>
                <w:rFonts w:ascii="Trebuchet MS" w:hAnsi="Trebuchet MS" w:cstheme="minorHAnsi"/>
                <w:i/>
                <w:sz w:val="16"/>
                <w:szCs w:val="16"/>
                <w:lang w:val="en-IE"/>
              </w:rPr>
              <w:t>ground floor)</w:t>
            </w:r>
          </w:p>
        </w:tc>
      </w:tr>
      <w:tr w:rsidR="00D5211C" w:rsidRPr="006B7425" w14:paraId="63CCAFC7" w14:textId="77777777" w:rsidTr="00D5211C">
        <w:trPr>
          <w:trHeight w:val="70"/>
        </w:trPr>
        <w:tc>
          <w:tcPr>
            <w:tcW w:w="10451" w:type="dxa"/>
            <w:gridSpan w:val="3"/>
            <w:vAlign w:val="center"/>
          </w:tcPr>
          <w:p w14:paraId="29740ABD" w14:textId="77777777" w:rsidR="00D5211C" w:rsidRPr="006B7425" w:rsidRDefault="00D5211C" w:rsidP="000D6110">
            <w:pPr>
              <w:spacing w:beforeLines="50" w:before="120" w:afterLines="20" w:after="48"/>
              <w:rPr>
                <w:rFonts w:ascii="Trebuchet MS" w:eastAsia="Times New Roman" w:hAnsi="Trebuchet MS"/>
                <w:i/>
                <w:iCs/>
                <w:color w:val="4472C4" w:themeColor="accent1"/>
                <w:sz w:val="16"/>
                <w:szCs w:val="16"/>
                <w:lang w:val="en-IE" w:eastAsia="en-IE"/>
              </w:rPr>
            </w:pPr>
            <w:r w:rsidRPr="006B7425">
              <w:rPr>
                <w:rFonts w:ascii="Trebuchet MS" w:hAnsi="Trebuchet MS"/>
                <w:b/>
                <w:bCs/>
                <w:color w:val="4472C4" w:themeColor="accent1"/>
                <w:sz w:val="16"/>
                <w:szCs w:val="16"/>
                <w:lang w:val="en-IE"/>
              </w:rPr>
              <w:t>Ministerial Meeting on Smart Specialisation Strategies</w:t>
            </w:r>
          </w:p>
        </w:tc>
      </w:tr>
      <w:tr w:rsidR="00D5211C" w:rsidRPr="004E2E4A" w14:paraId="740577E8" w14:textId="77777777" w:rsidTr="00D5211C">
        <w:trPr>
          <w:trHeight w:val="239"/>
        </w:trPr>
        <w:tc>
          <w:tcPr>
            <w:tcW w:w="10451" w:type="dxa"/>
            <w:gridSpan w:val="3"/>
          </w:tcPr>
          <w:p w14:paraId="35C8D0F8" w14:textId="77777777" w:rsidR="00D5211C" w:rsidRPr="004E2E4A" w:rsidRDefault="00D5211C" w:rsidP="000D6110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 w:rsidRPr="00EB3BD8">
              <w:rPr>
                <w:rFonts w:ascii="Trebuchet MS" w:hAnsi="Trebuchet MS" w:cstheme="minorHAnsi"/>
                <w:b/>
                <w:bCs/>
                <w:i/>
                <w:iCs/>
                <w:color w:val="000000" w:themeColor="text1"/>
                <w:sz w:val="16"/>
                <w:szCs w:val="16"/>
                <w:lang w:val="en-IE"/>
              </w:rPr>
              <w:t xml:space="preserve">Moderation: </w:t>
            </w:r>
            <w:r w:rsidRPr="00EB3BD8">
              <w:rPr>
                <w:rFonts w:ascii="Trebuchet MS" w:hAnsi="Trebuchet MS" w:cstheme="minorHAnsi"/>
                <w:i/>
                <w:iCs/>
                <w:color w:val="000000" w:themeColor="text1"/>
                <w:sz w:val="16"/>
                <w:szCs w:val="16"/>
                <w:lang w:val="en-IE"/>
              </w:rPr>
              <w:t xml:space="preserve">Sabine Henzler, Director, </w:t>
            </w:r>
            <w:r>
              <w:rPr>
                <w:rFonts w:ascii="Trebuchet MS" w:hAnsi="Trebuchet MS" w:cstheme="minorHAnsi"/>
                <w:i/>
                <w:iCs/>
                <w:color w:val="000000" w:themeColor="text1"/>
                <w:sz w:val="16"/>
                <w:szCs w:val="16"/>
                <w:lang w:val="en-IE"/>
              </w:rPr>
              <w:t xml:space="preserve">DG </w:t>
            </w:r>
            <w:r w:rsidRPr="00EB3BD8">
              <w:rPr>
                <w:rFonts w:ascii="Trebuchet MS" w:hAnsi="Trebuchet MS" w:cstheme="minorHAnsi"/>
                <w:i/>
                <w:iCs/>
                <w:color w:val="000000" w:themeColor="text1"/>
                <w:sz w:val="16"/>
                <w:szCs w:val="16"/>
                <w:lang w:val="en-IE"/>
              </w:rPr>
              <w:t>Joint Research Centre, European Commission</w:t>
            </w:r>
          </w:p>
        </w:tc>
      </w:tr>
      <w:tr w:rsidR="00D5211C" w:rsidRPr="004E2E4A" w14:paraId="45CC99F7" w14:textId="77777777" w:rsidTr="00D5211C">
        <w:trPr>
          <w:trHeight w:val="373"/>
        </w:trPr>
        <w:tc>
          <w:tcPr>
            <w:tcW w:w="1521" w:type="dxa"/>
            <w:gridSpan w:val="2"/>
          </w:tcPr>
          <w:p w14:paraId="10D5F9DE" w14:textId="7415A54C" w:rsidR="00D5211C" w:rsidRPr="004E2E4A" w:rsidRDefault="00284731" w:rsidP="000D6110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10</w:t>
            </w:r>
            <w:r w:rsidR="00D5211C"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:</w:t>
            </w:r>
            <w:r w:rsidR="005F75DD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15</w:t>
            </w:r>
            <w:r w:rsidR="00D5211C"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 xml:space="preserve"> – 1</w:t>
            </w:r>
            <w:r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0</w:t>
            </w:r>
            <w:r w:rsidR="00D5211C"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:</w:t>
            </w:r>
            <w:r w:rsidR="005F75DD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20</w:t>
            </w:r>
          </w:p>
        </w:tc>
        <w:tc>
          <w:tcPr>
            <w:tcW w:w="8930" w:type="dxa"/>
            <w:vAlign w:val="center"/>
          </w:tcPr>
          <w:p w14:paraId="7BDF736A" w14:textId="77777777" w:rsidR="00D5211C" w:rsidRPr="004E2E4A" w:rsidRDefault="00D5211C" w:rsidP="000D6110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Welcome and</w:t>
            </w:r>
            <w:r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 xml:space="preserve"> Keynote </w:t>
            </w:r>
          </w:p>
          <w:p w14:paraId="465BAB6F" w14:textId="7B3ED78D" w:rsidR="00D5211C" w:rsidRPr="004E2E4A" w:rsidRDefault="00284731" w:rsidP="000D6110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>Johann Sattler, Ambassador of the European Union to Montenegro</w:t>
            </w:r>
          </w:p>
        </w:tc>
      </w:tr>
      <w:tr w:rsidR="00D5211C" w:rsidRPr="004E2E4A" w14:paraId="57E24462" w14:textId="77777777" w:rsidTr="00D5211C">
        <w:trPr>
          <w:trHeight w:val="373"/>
        </w:trPr>
        <w:tc>
          <w:tcPr>
            <w:tcW w:w="1521" w:type="dxa"/>
            <w:gridSpan w:val="2"/>
          </w:tcPr>
          <w:p w14:paraId="553B6DFF" w14:textId="55D1D157" w:rsidR="00D5211C" w:rsidRPr="004E2E4A" w:rsidRDefault="00284731" w:rsidP="000D6110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10</w:t>
            </w:r>
            <w:r w:rsidR="00D5211C"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:</w:t>
            </w:r>
            <w:r w:rsidR="00F60996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20</w:t>
            </w:r>
            <w:r w:rsidR="00D5211C"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 xml:space="preserve"> – 1</w:t>
            </w:r>
            <w:r w:rsidR="00612E7C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0</w:t>
            </w:r>
            <w:r w:rsidR="00D5211C"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:</w:t>
            </w:r>
            <w:r w:rsidR="00F60996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40</w:t>
            </w:r>
          </w:p>
        </w:tc>
        <w:tc>
          <w:tcPr>
            <w:tcW w:w="8930" w:type="dxa"/>
            <w:vAlign w:val="center"/>
          </w:tcPr>
          <w:p w14:paraId="63F7C499" w14:textId="77777777" w:rsidR="00D5211C" w:rsidRPr="004E2E4A" w:rsidRDefault="00D5211C" w:rsidP="000D6110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Welcome Addresses</w:t>
            </w:r>
          </w:p>
          <w:p w14:paraId="333E102D" w14:textId="77777777" w:rsidR="00D5211C" w:rsidRPr="004E2E4A" w:rsidRDefault="00D5211C" w:rsidP="000D6110">
            <w:pPr>
              <w:pStyle w:val="Paragrafoelenco"/>
              <w:spacing w:beforeLines="20" w:before="48" w:afterLines="20" w:after="48" w:line="240" w:lineRule="auto"/>
              <w:ind w:left="0"/>
              <w:contextualSpacing w:val="0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>Andjela Jaksic Stojanovic</w:t>
            </w:r>
            <w:r w:rsidRPr="004E2E4A"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  <w:t>, Minister of Education, Science and Innovation</w:t>
            </w:r>
            <w:r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  <w:t>, Montenegro</w:t>
            </w:r>
          </w:p>
          <w:p w14:paraId="6EFF6C15" w14:textId="77777777" w:rsidR="00D5211C" w:rsidRPr="004E2E4A" w:rsidRDefault="00D5211C" w:rsidP="000D6110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90A07"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>Bartosz Marcinkowski, Chargé d'affaires</w:t>
            </w:r>
            <w:r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 xml:space="preserve"> i.a., Poland, for the </w:t>
            </w:r>
            <w:r w:rsidRPr="004E2E4A"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>Presidency of the Council of the European Union</w:t>
            </w:r>
          </w:p>
        </w:tc>
      </w:tr>
      <w:tr w:rsidR="00D5211C" w:rsidRPr="00E205F7" w14:paraId="5E062F3B" w14:textId="77777777" w:rsidTr="00D5211C">
        <w:trPr>
          <w:trHeight w:val="830"/>
        </w:trPr>
        <w:tc>
          <w:tcPr>
            <w:tcW w:w="1521" w:type="dxa"/>
            <w:gridSpan w:val="2"/>
          </w:tcPr>
          <w:p w14:paraId="1E664D07" w14:textId="6F3CCB17" w:rsidR="00D5211C" w:rsidRPr="004E2E4A" w:rsidRDefault="00D5211C" w:rsidP="000D6110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1</w:t>
            </w:r>
            <w:r w:rsidR="00612E7C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0</w:t>
            </w:r>
            <w:r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:</w:t>
            </w:r>
            <w:r w:rsidR="00F60996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40</w:t>
            </w:r>
            <w:r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 xml:space="preserve"> – 1</w:t>
            </w:r>
            <w:r w:rsidR="00612E7C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1</w:t>
            </w:r>
            <w:r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:</w:t>
            </w:r>
            <w:r w:rsidR="00F60996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40</w:t>
            </w:r>
          </w:p>
        </w:tc>
        <w:tc>
          <w:tcPr>
            <w:tcW w:w="8930" w:type="dxa"/>
            <w:vAlign w:val="center"/>
          </w:tcPr>
          <w:p w14:paraId="55A5CED2" w14:textId="77777777" w:rsidR="00D5211C" w:rsidRPr="004E2E4A" w:rsidRDefault="00D5211C" w:rsidP="000D6110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Ministerial Round Table Discussion on Smart Specialisation Strategies</w:t>
            </w:r>
          </w:p>
          <w:p w14:paraId="54FC40DA" w14:textId="77777777" w:rsidR="00D5211C" w:rsidRPr="004E2E4A" w:rsidRDefault="00D5211C" w:rsidP="000D6110">
            <w:pPr>
              <w:spacing w:beforeLines="20" w:before="48" w:afterLines="20" w:after="48"/>
              <w:rPr>
                <w:rFonts w:ascii="Trebuchet MS" w:hAnsi="Trebuchet MS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4E2E4A">
              <w:rPr>
                <w:rFonts w:ascii="Trebuchet MS" w:hAnsi="Trebuchet MS"/>
                <w:b/>
                <w:bCs/>
                <w:color w:val="000000" w:themeColor="text1"/>
                <w:sz w:val="16"/>
                <w:szCs w:val="16"/>
                <w:lang w:val="en-IE"/>
              </w:rPr>
              <w:t>Topic:  Smart Specialisation in the Western Balkans: new challenges and pathway towards competitiveness</w:t>
            </w:r>
          </w:p>
          <w:p w14:paraId="6C50E0FB" w14:textId="77777777" w:rsidR="00D5211C" w:rsidRPr="00D815FD" w:rsidRDefault="00D5211C" w:rsidP="000D6110">
            <w:pPr>
              <w:pStyle w:val="Paragrafoelenco"/>
              <w:numPr>
                <w:ilvl w:val="0"/>
                <w:numId w:val="41"/>
              </w:numPr>
              <w:spacing w:beforeLines="20" w:before="48" w:afterLines="20" w:after="48" w:line="240" w:lineRule="auto"/>
              <w:rPr>
                <w:rFonts w:ascii="Trebuchet MS" w:eastAsiaTheme="minorEastAsia" w:hAnsi="Trebuchet MS"/>
                <w:sz w:val="16"/>
                <w:szCs w:val="16"/>
                <w:lang w:val="en-US"/>
              </w:rPr>
            </w:pPr>
            <w:r w:rsidRPr="00D815FD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>Twin transitions in the Western Balkans: main enabling factors and bottlenecks</w:t>
            </w:r>
          </w:p>
          <w:p w14:paraId="75D3EBB3" w14:textId="77777777" w:rsidR="00D5211C" w:rsidRPr="00E205F7" w:rsidRDefault="00D5211C" w:rsidP="000D6110">
            <w:pPr>
              <w:pStyle w:val="Paragrafoelenco"/>
              <w:numPr>
                <w:ilvl w:val="0"/>
                <w:numId w:val="41"/>
              </w:numPr>
              <w:spacing w:beforeLines="20" w:before="48" w:afterLines="20" w:after="48" w:line="240" w:lineRule="auto"/>
              <w:rPr>
                <w:rFonts w:ascii="Trebuchet MS" w:eastAsiaTheme="minorEastAsia" w:hAnsi="Trebuchet MS"/>
                <w:sz w:val="16"/>
                <w:szCs w:val="16"/>
                <w:lang w:val="en-US"/>
              </w:rPr>
            </w:pPr>
            <w:r w:rsidRPr="00D815FD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>How can Smart Specialisation combine twin transitions’ challenges and competitiveness?</w:t>
            </w:r>
          </w:p>
        </w:tc>
      </w:tr>
      <w:tr w:rsidR="00D5211C" w:rsidRPr="004E2E4A" w14:paraId="18853089" w14:textId="77777777" w:rsidTr="00D5211C">
        <w:trPr>
          <w:trHeight w:val="191"/>
        </w:trPr>
        <w:tc>
          <w:tcPr>
            <w:tcW w:w="1521" w:type="dxa"/>
            <w:gridSpan w:val="2"/>
          </w:tcPr>
          <w:p w14:paraId="2E4ED85B" w14:textId="56DD8D84" w:rsidR="00D5211C" w:rsidRPr="004E2E4A" w:rsidRDefault="00D5211C" w:rsidP="000D6110">
            <w:pPr>
              <w:spacing w:beforeLines="20" w:before="48" w:afterLines="20" w:after="48"/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</w:pPr>
            <w:r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1</w:t>
            </w:r>
            <w:r w:rsidR="00612E7C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1</w:t>
            </w:r>
            <w:r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:</w:t>
            </w:r>
            <w:r w:rsidR="00F60996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40</w:t>
            </w:r>
            <w:r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 xml:space="preserve"> – 1</w:t>
            </w:r>
            <w:r w:rsidR="00612E7C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1</w:t>
            </w:r>
            <w:r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:</w:t>
            </w:r>
            <w:r w:rsidR="004116B7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5</w:t>
            </w:r>
            <w:r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0</w:t>
            </w:r>
          </w:p>
        </w:tc>
        <w:tc>
          <w:tcPr>
            <w:tcW w:w="8930" w:type="dxa"/>
            <w:vAlign w:val="center"/>
          </w:tcPr>
          <w:p w14:paraId="21CEE072" w14:textId="77777777" w:rsidR="00D5211C" w:rsidRPr="004E2E4A" w:rsidRDefault="00D5211C" w:rsidP="000D6110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Interventions from EU Member States</w:t>
            </w:r>
          </w:p>
        </w:tc>
      </w:tr>
      <w:tr w:rsidR="00D5211C" w:rsidRPr="004E2E4A" w14:paraId="3AC5D644" w14:textId="77777777" w:rsidTr="00D5211C">
        <w:trPr>
          <w:trHeight w:val="373"/>
        </w:trPr>
        <w:tc>
          <w:tcPr>
            <w:tcW w:w="1521" w:type="dxa"/>
            <w:gridSpan w:val="2"/>
          </w:tcPr>
          <w:p w14:paraId="48A3B74F" w14:textId="7174F7FA" w:rsidR="00D5211C" w:rsidRPr="004E2E4A" w:rsidRDefault="00D5211C" w:rsidP="000D6110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1</w:t>
            </w:r>
            <w:r w:rsidR="00612E7C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1</w:t>
            </w:r>
            <w:r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:</w:t>
            </w:r>
            <w:r w:rsidR="004116B7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50</w:t>
            </w:r>
            <w:r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 xml:space="preserve"> – 1</w:t>
            </w:r>
            <w:r w:rsidR="004116B7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2</w:t>
            </w:r>
            <w:r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:</w:t>
            </w:r>
            <w:r w:rsidR="004116B7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0</w:t>
            </w:r>
            <w:r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0</w:t>
            </w:r>
          </w:p>
        </w:tc>
        <w:tc>
          <w:tcPr>
            <w:tcW w:w="8930" w:type="dxa"/>
            <w:vAlign w:val="center"/>
          </w:tcPr>
          <w:p w14:paraId="4BBC2CBD" w14:textId="77777777" w:rsidR="00D5211C" w:rsidRPr="004E2E4A" w:rsidRDefault="00D5211C" w:rsidP="000D6110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 xml:space="preserve">Concluding Remarks </w:t>
            </w:r>
          </w:p>
          <w:p w14:paraId="7765A251" w14:textId="77777777" w:rsidR="00006C09" w:rsidRDefault="00006C09" w:rsidP="000D6110">
            <w:pPr>
              <w:pStyle w:val="Paragrafoelenco"/>
              <w:spacing w:beforeLines="20" w:before="48" w:afterLines="20" w:after="48" w:line="240" w:lineRule="auto"/>
              <w:ind w:left="0"/>
              <w:contextualSpacing w:val="0"/>
              <w:jc w:val="both"/>
              <w:rPr>
                <w:rFonts w:ascii="Trebuchet MS" w:eastAsiaTheme="minorEastAsia" w:hAnsi="Trebuchet MS"/>
                <w:sz w:val="16"/>
                <w:szCs w:val="16"/>
                <w:lang w:val="en-US"/>
              </w:rPr>
            </w:pPr>
            <w:r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>Johann Sattler, Ambassador of the European Union to Montenegro</w:t>
            </w:r>
            <w:r w:rsidRPr="004E2E4A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 xml:space="preserve"> </w:t>
            </w:r>
          </w:p>
          <w:p w14:paraId="4B143C7A" w14:textId="7C0C1A9B" w:rsidR="00D5211C" w:rsidRPr="004E2E4A" w:rsidRDefault="00D5211C" w:rsidP="000D6110">
            <w:pPr>
              <w:pStyle w:val="Paragrafoelenco"/>
              <w:spacing w:beforeLines="20" w:before="48" w:afterLines="20" w:after="48" w:line="240" w:lineRule="auto"/>
              <w:ind w:left="0"/>
              <w:contextualSpacing w:val="0"/>
              <w:jc w:val="both"/>
              <w:rPr>
                <w:rFonts w:ascii="Trebuchet MS" w:eastAsia="Times New Roman" w:hAnsi="Trebuchet MS" w:cstheme="minorHAnsi"/>
                <w:b/>
                <w:i/>
                <w:smallCaps/>
                <w:sz w:val="16"/>
                <w:szCs w:val="16"/>
                <w:u w:val="single"/>
                <w:lang w:val="en-IE" w:eastAsia="en-IE"/>
              </w:rPr>
            </w:pPr>
            <w:r w:rsidRPr="004E2E4A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>Andjela Jaksic Stojanovic</w:t>
            </w:r>
            <w:r w:rsidRPr="004E2E4A"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  <w:t>, Minister of Education, Science and Innovation</w:t>
            </w:r>
            <w:r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  <w:t>, Montenegro</w:t>
            </w:r>
          </w:p>
          <w:p w14:paraId="6260E88A" w14:textId="77777777" w:rsidR="00D5211C" w:rsidRPr="004E2E4A" w:rsidRDefault="00D5211C" w:rsidP="000D6110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90A07"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>Bartosz Marcinkowski, Chargé d'affaires</w:t>
            </w:r>
            <w:r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 xml:space="preserve"> i.a., Poland, for the </w:t>
            </w:r>
            <w:r w:rsidRPr="004E2E4A"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>Presidency of the Council of the European Union</w:t>
            </w:r>
          </w:p>
        </w:tc>
      </w:tr>
      <w:tr w:rsidR="00D5211C" w:rsidRPr="00517198" w14:paraId="32E6F2FB" w14:textId="77777777" w:rsidTr="00D5211C">
        <w:trPr>
          <w:trHeight w:val="441"/>
        </w:trPr>
        <w:tc>
          <w:tcPr>
            <w:tcW w:w="1521" w:type="dxa"/>
            <w:gridSpan w:val="2"/>
          </w:tcPr>
          <w:p w14:paraId="52B9CA44" w14:textId="2D298A38" w:rsidR="00D5211C" w:rsidRPr="00517198" w:rsidRDefault="004116B7" w:rsidP="000D6110">
            <w:pPr>
              <w:spacing w:beforeLines="20" w:before="48" w:afterLines="20" w:after="48"/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</w:pPr>
            <w:r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12</w:t>
            </w:r>
            <w:r w:rsidR="00D5211C"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:</w:t>
            </w:r>
            <w:r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00</w:t>
            </w:r>
            <w:r w:rsidR="00D5211C"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 xml:space="preserve"> – 1</w:t>
            </w:r>
            <w:r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2</w:t>
            </w:r>
            <w:r w:rsidR="00D5211C"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:</w:t>
            </w:r>
            <w:r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05</w:t>
            </w:r>
          </w:p>
        </w:tc>
        <w:tc>
          <w:tcPr>
            <w:tcW w:w="8930" w:type="dxa"/>
            <w:vAlign w:val="center"/>
          </w:tcPr>
          <w:p w14:paraId="3C916B32" w14:textId="77777777" w:rsidR="00D5211C" w:rsidRPr="004E2E4A" w:rsidRDefault="00D5211C" w:rsidP="000D6110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Family Picture</w:t>
            </w:r>
          </w:p>
          <w:p w14:paraId="31CA247F" w14:textId="77777777" w:rsidR="00D5211C" w:rsidRPr="00517198" w:rsidRDefault="00D5211C" w:rsidP="000D6110">
            <w:pPr>
              <w:spacing w:beforeLines="20" w:before="48" w:afterLines="20" w:after="48"/>
              <w:rPr>
                <w:rFonts w:ascii="Trebuchet MS" w:hAnsi="Trebuchet MS"/>
                <w:i/>
                <w:iCs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/>
                <w:i/>
                <w:iCs/>
                <w:sz w:val="16"/>
                <w:szCs w:val="16"/>
                <w:lang w:val="en-IE"/>
              </w:rPr>
              <w:t>(Crystal Ballroom</w:t>
            </w:r>
            <w:r>
              <w:rPr>
                <w:rFonts w:ascii="Trebuchet MS" w:hAnsi="Trebuchet MS"/>
                <w:i/>
                <w:iCs/>
                <w:sz w:val="16"/>
                <w:szCs w:val="16"/>
                <w:lang w:val="en-IE"/>
              </w:rPr>
              <w:t>,</w:t>
            </w:r>
            <w:r w:rsidRPr="004E2E4A">
              <w:rPr>
                <w:rFonts w:ascii="Trebuchet MS" w:hAnsi="Trebuchet MS"/>
                <w:i/>
                <w:iCs/>
                <w:sz w:val="16"/>
                <w:szCs w:val="16"/>
                <w:lang w:val="en-IE"/>
              </w:rPr>
              <w:t xml:space="preserve"> ground floor)</w:t>
            </w:r>
          </w:p>
        </w:tc>
      </w:tr>
      <w:tr w:rsidR="005007D1" w:rsidRPr="00517198" w14:paraId="770C01D6" w14:textId="77777777" w:rsidTr="00D5211C">
        <w:trPr>
          <w:trHeight w:val="441"/>
        </w:trPr>
        <w:tc>
          <w:tcPr>
            <w:tcW w:w="1521" w:type="dxa"/>
            <w:gridSpan w:val="2"/>
          </w:tcPr>
          <w:p w14:paraId="40123B3C" w14:textId="3E92BEDC" w:rsidR="005007D1" w:rsidRPr="004E2E4A" w:rsidRDefault="005007D1" w:rsidP="005007D1">
            <w:pPr>
              <w:spacing w:beforeLines="20" w:before="48" w:afterLines="20" w:after="48"/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lastRenderedPageBreak/>
              <w:t>12:</w:t>
            </w:r>
            <w:r w:rsidR="004116B7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30</w:t>
            </w:r>
            <w:r w:rsidRPr="004E2E4A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 xml:space="preserve"> – 1</w:t>
            </w:r>
            <w:r w:rsidR="004116B7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4</w:t>
            </w:r>
            <w:r w:rsidRPr="004E2E4A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:</w:t>
            </w:r>
            <w:r w:rsidR="004116B7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00</w:t>
            </w:r>
          </w:p>
        </w:tc>
        <w:tc>
          <w:tcPr>
            <w:tcW w:w="8930" w:type="dxa"/>
            <w:vAlign w:val="center"/>
          </w:tcPr>
          <w:p w14:paraId="799B9C66" w14:textId="77777777" w:rsidR="005007D1" w:rsidRPr="004E2E4A" w:rsidRDefault="005007D1" w:rsidP="005007D1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Networking Lunch</w:t>
            </w:r>
          </w:p>
          <w:p w14:paraId="16773A80" w14:textId="23584830" w:rsidR="005007D1" w:rsidRPr="004E2E4A" w:rsidRDefault="005007D1" w:rsidP="005007D1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/>
                <w:i/>
                <w:iCs/>
                <w:sz w:val="16"/>
                <w:szCs w:val="16"/>
                <w:lang w:val="en-IE"/>
              </w:rPr>
              <w:t>(</w:t>
            </w:r>
            <w:r w:rsidRPr="004E2E4A">
              <w:rPr>
                <w:rFonts w:ascii="Trebuchet MS" w:eastAsia="Times New Roman" w:hAnsi="Trebuchet MS"/>
                <w:i/>
                <w:iCs/>
                <w:sz w:val="16"/>
                <w:szCs w:val="16"/>
                <w:lang w:val="en-IE" w:eastAsia="en-IE"/>
              </w:rPr>
              <w:t>Restaurant Crna Gora</w:t>
            </w:r>
            <w:r>
              <w:rPr>
                <w:rFonts w:ascii="Trebuchet MS" w:eastAsia="Times New Roman" w:hAnsi="Trebuchet MS"/>
                <w:i/>
                <w:iCs/>
                <w:sz w:val="16"/>
                <w:szCs w:val="16"/>
                <w:lang w:val="en-IE" w:eastAsia="en-IE"/>
              </w:rPr>
              <w:t>,</w:t>
            </w:r>
            <w:r w:rsidRPr="004E2E4A">
              <w:rPr>
                <w:rFonts w:ascii="Trebuchet MS" w:eastAsia="Times New Roman" w:hAnsi="Trebuchet MS"/>
                <w:i/>
                <w:iCs/>
                <w:sz w:val="16"/>
                <w:szCs w:val="16"/>
                <w:lang w:val="en-IE" w:eastAsia="en-IE"/>
              </w:rPr>
              <w:t xml:space="preserve"> ground floor</w:t>
            </w:r>
            <w:r w:rsidR="007F4081">
              <w:rPr>
                <w:rFonts w:ascii="Trebuchet MS" w:eastAsia="Times New Roman" w:hAnsi="Trebuchet MS"/>
                <w:i/>
                <w:iCs/>
                <w:sz w:val="16"/>
                <w:szCs w:val="16"/>
                <w:lang w:val="en-IE" w:eastAsia="en-IE"/>
              </w:rPr>
              <w:t>, coffee served in the foyer from 13:30</w:t>
            </w:r>
            <w:r w:rsidRPr="004E2E4A">
              <w:rPr>
                <w:rFonts w:ascii="Trebuchet MS" w:hAnsi="Trebuchet MS"/>
                <w:i/>
                <w:iCs/>
                <w:sz w:val="16"/>
                <w:szCs w:val="16"/>
                <w:lang w:val="en-IE"/>
              </w:rPr>
              <w:t>)</w:t>
            </w:r>
          </w:p>
        </w:tc>
      </w:tr>
      <w:tr w:rsidR="00CB43F3" w:rsidRPr="004E2E4A" w14:paraId="7D842D64" w14:textId="77777777" w:rsidTr="00D5211C">
        <w:trPr>
          <w:gridBefore w:val="1"/>
          <w:wBefore w:w="108" w:type="dxa"/>
          <w:trHeight w:val="70"/>
        </w:trPr>
        <w:tc>
          <w:tcPr>
            <w:tcW w:w="10343" w:type="dxa"/>
            <w:gridSpan w:val="2"/>
            <w:vAlign w:val="center"/>
          </w:tcPr>
          <w:p w14:paraId="7B36B9D5" w14:textId="1D2E6660" w:rsidR="00CB43F3" w:rsidRPr="00F8755B" w:rsidRDefault="00CB43F3" w:rsidP="00775DDC">
            <w:pPr>
              <w:spacing w:beforeLines="50" w:before="120" w:afterLines="20" w:after="48"/>
              <w:rPr>
                <w:rFonts w:ascii="Trebuchet MS" w:hAnsi="Trebuchet MS" w:cstheme="minorHAnsi"/>
                <w:b/>
                <w:bCs/>
                <w:color w:val="4472C4" w:themeColor="accent1"/>
                <w:sz w:val="16"/>
                <w:szCs w:val="16"/>
                <w:lang w:val="en-IE"/>
              </w:rPr>
            </w:pPr>
            <w:r w:rsidRPr="006B7425">
              <w:rPr>
                <w:rFonts w:ascii="Trebuchet MS" w:hAnsi="Trebuchet MS" w:cstheme="minorHAns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Ministerial Meeting on Research and </w:t>
            </w:r>
            <w:r>
              <w:rPr>
                <w:rFonts w:ascii="Trebuchet MS" w:hAnsi="Trebuchet MS" w:cstheme="minorHAnsi"/>
                <w:b/>
                <w:bCs/>
                <w:color w:val="4472C4" w:themeColor="accent1"/>
                <w:sz w:val="16"/>
                <w:szCs w:val="16"/>
                <w:lang w:val="en-IE"/>
              </w:rPr>
              <w:t>I</w:t>
            </w:r>
            <w:r w:rsidRPr="006B7425">
              <w:rPr>
                <w:rFonts w:ascii="Trebuchet MS" w:hAnsi="Trebuchet MS" w:cstheme="minorHAns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nnovation </w:t>
            </w:r>
          </w:p>
        </w:tc>
      </w:tr>
      <w:tr w:rsidR="00CB43F3" w:rsidRPr="004E2E4A" w14:paraId="66486EF5" w14:textId="77777777" w:rsidTr="00D5211C">
        <w:trPr>
          <w:gridBefore w:val="1"/>
          <w:wBefore w:w="108" w:type="dxa"/>
          <w:trHeight w:val="70"/>
        </w:trPr>
        <w:tc>
          <w:tcPr>
            <w:tcW w:w="10343" w:type="dxa"/>
            <w:gridSpan w:val="2"/>
          </w:tcPr>
          <w:p w14:paraId="6042306B" w14:textId="00A0952E" w:rsidR="00CB43F3" w:rsidRPr="006B7425" w:rsidRDefault="00CB43F3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color w:val="4472C4" w:themeColor="accent1"/>
                <w:sz w:val="16"/>
                <w:szCs w:val="16"/>
                <w:lang w:val="en-IE"/>
              </w:rPr>
            </w:pPr>
            <w:r w:rsidRPr="007A7363">
              <w:rPr>
                <w:rFonts w:ascii="Trebuchet MS" w:hAnsi="Trebuchet MS" w:cstheme="minorHAnsi"/>
                <w:b/>
                <w:bCs/>
                <w:i/>
                <w:iCs/>
                <w:color w:val="000000" w:themeColor="text1"/>
                <w:sz w:val="16"/>
                <w:szCs w:val="16"/>
                <w:lang w:val="en-IE"/>
              </w:rPr>
              <w:t xml:space="preserve">Moderation: </w:t>
            </w:r>
            <w:r w:rsidRPr="007A7363">
              <w:rPr>
                <w:rFonts w:ascii="Trebuchet MS" w:hAnsi="Trebuchet MS" w:cstheme="minorHAnsi"/>
                <w:bCs/>
                <w:i/>
                <w:iCs/>
                <w:color w:val="000000" w:themeColor="text1"/>
                <w:sz w:val="16"/>
                <w:szCs w:val="16"/>
                <w:lang w:val="en-IE"/>
              </w:rPr>
              <w:t>Signe Ratso,</w:t>
            </w:r>
            <w:r w:rsidRPr="007A7363">
              <w:rPr>
                <w:rFonts w:ascii="Trebuchet MS" w:hAnsi="Trebuchet MS" w:cstheme="minorHAnsi"/>
                <w:b/>
                <w:bCs/>
                <w:i/>
                <w:iCs/>
                <w:color w:val="000000" w:themeColor="text1"/>
                <w:sz w:val="16"/>
                <w:szCs w:val="16"/>
                <w:lang w:val="en-IE"/>
              </w:rPr>
              <w:t xml:space="preserve"> </w:t>
            </w:r>
            <w:r w:rsidRPr="007A7363">
              <w:rPr>
                <w:rFonts w:ascii="Trebuchet MS" w:hAnsi="Trebuchet MS"/>
                <w:i/>
                <w:iCs/>
                <w:color w:val="000000" w:themeColor="text1"/>
                <w:sz w:val="16"/>
                <w:szCs w:val="16"/>
                <w:lang w:val="en-IE"/>
              </w:rPr>
              <w:t xml:space="preserve">Deputy Director-General, DG for Research and Innovation, </w:t>
            </w:r>
            <w:r w:rsidRPr="007A7363">
              <w:rPr>
                <w:rFonts w:ascii="Trebuchet MS" w:eastAsia="Times New Roman" w:hAnsi="Trebuchet MS" w:cstheme="minorHAnsi"/>
                <w:bCs/>
                <w:i/>
                <w:iCs/>
                <w:color w:val="000000" w:themeColor="text1"/>
                <w:sz w:val="16"/>
                <w:szCs w:val="16"/>
                <w:lang w:val="en-IE" w:eastAsia="en-IE"/>
              </w:rPr>
              <w:t>European Commission</w:t>
            </w:r>
          </w:p>
        </w:tc>
      </w:tr>
      <w:tr w:rsidR="00CB43F3" w:rsidRPr="004E2E4A" w14:paraId="727C8C26" w14:textId="77777777" w:rsidTr="00D5211C">
        <w:trPr>
          <w:gridBefore w:val="1"/>
          <w:wBefore w:w="108" w:type="dxa"/>
          <w:trHeight w:val="434"/>
        </w:trPr>
        <w:tc>
          <w:tcPr>
            <w:tcW w:w="1413" w:type="dxa"/>
          </w:tcPr>
          <w:p w14:paraId="0E01B90F" w14:textId="51E3D905" w:rsidR="00CB43F3" w:rsidRPr="004E2E4A" w:rsidRDefault="00D21737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15</w:t>
            </w:r>
            <w:r w:rsidR="00CB43F3"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:</w:t>
            </w:r>
            <w:r w:rsidR="00A36789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00</w:t>
            </w:r>
            <w:r w:rsidR="00CB43F3"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 xml:space="preserve"> – </w:t>
            </w:r>
            <w:r w:rsidR="00A36789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15</w:t>
            </w:r>
            <w:r w:rsidR="00CB43F3"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:</w:t>
            </w:r>
            <w:r w:rsidR="00A36789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05</w:t>
            </w:r>
          </w:p>
        </w:tc>
        <w:tc>
          <w:tcPr>
            <w:tcW w:w="8930" w:type="dxa"/>
            <w:vAlign w:val="center"/>
          </w:tcPr>
          <w:p w14:paraId="2968ADE4" w14:textId="77777777" w:rsidR="00CB43F3" w:rsidRPr="004E2E4A" w:rsidRDefault="00CB43F3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 xml:space="preserve">Keynote </w:t>
            </w:r>
          </w:p>
          <w:p w14:paraId="73252154" w14:textId="2FE3D98C" w:rsidR="00CB43F3" w:rsidRPr="004E2E4A" w:rsidRDefault="00CB43F3" w:rsidP="00CB43F3">
            <w:pPr>
              <w:spacing w:beforeLines="20" w:before="48" w:afterLines="20" w:after="48"/>
              <w:rPr>
                <w:rFonts w:ascii="Trebuchet MS" w:eastAsia="Times New Roman" w:hAnsi="Trebuchet MS" w:cstheme="minorHAnsi"/>
                <w:b/>
                <w:sz w:val="16"/>
                <w:szCs w:val="16"/>
                <w:lang w:val="en-IE" w:eastAsia="en-IE"/>
              </w:rPr>
            </w:pPr>
            <w:r w:rsidRPr="004E2E4A"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>Ekaterina Zaharieva, European Commissioner for Startups, Research and Innovation</w:t>
            </w:r>
          </w:p>
        </w:tc>
      </w:tr>
      <w:tr w:rsidR="00D217BF" w:rsidRPr="004E2E4A" w14:paraId="65A39662" w14:textId="77777777" w:rsidTr="00D5211C">
        <w:trPr>
          <w:gridBefore w:val="1"/>
          <w:wBefore w:w="108" w:type="dxa"/>
          <w:trHeight w:val="434"/>
        </w:trPr>
        <w:tc>
          <w:tcPr>
            <w:tcW w:w="1413" w:type="dxa"/>
          </w:tcPr>
          <w:p w14:paraId="3E3631FB" w14:textId="784CC0E4" w:rsidR="00D217BF" w:rsidRDefault="00D217BF" w:rsidP="00D217BF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15</w:t>
            </w:r>
            <w:r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:</w:t>
            </w:r>
            <w:r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05</w:t>
            </w:r>
            <w:r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 xml:space="preserve"> – 1</w:t>
            </w:r>
            <w:r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5</w:t>
            </w:r>
            <w:r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:</w:t>
            </w:r>
            <w:r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15</w:t>
            </w:r>
          </w:p>
        </w:tc>
        <w:tc>
          <w:tcPr>
            <w:tcW w:w="8930" w:type="dxa"/>
            <w:vAlign w:val="center"/>
          </w:tcPr>
          <w:p w14:paraId="25F0F4F6" w14:textId="77777777" w:rsidR="00D217BF" w:rsidRPr="004E2E4A" w:rsidRDefault="00D217BF" w:rsidP="00D217BF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Welcome Addresses</w:t>
            </w:r>
          </w:p>
          <w:p w14:paraId="27F24B9F" w14:textId="77777777" w:rsidR="00D217BF" w:rsidRPr="004E2E4A" w:rsidRDefault="00D217BF" w:rsidP="00D217BF">
            <w:pPr>
              <w:pStyle w:val="Paragrafoelenco"/>
              <w:spacing w:beforeLines="20" w:before="48" w:afterLines="20" w:after="48" w:line="240" w:lineRule="auto"/>
              <w:ind w:left="0"/>
              <w:contextualSpacing w:val="0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>Andjela Jaksic Stojanovic</w:t>
            </w:r>
            <w:r w:rsidRPr="004E2E4A"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  <w:t>, Minister of Education, Science and Innovation</w:t>
            </w:r>
            <w:r>
              <w:rPr>
                <w:rFonts w:ascii="Trebuchet MS" w:eastAsia="Times New Roman" w:hAnsi="Trebuchet MS" w:cstheme="minorBidi"/>
                <w:sz w:val="16"/>
                <w:szCs w:val="16"/>
                <w:lang w:val="en-IE" w:eastAsia="en-IE"/>
              </w:rPr>
              <w:t>, Montenegro</w:t>
            </w:r>
          </w:p>
          <w:p w14:paraId="40285076" w14:textId="154BECD4" w:rsidR="00D217BF" w:rsidRPr="004E2E4A" w:rsidRDefault="00D217BF" w:rsidP="00D217BF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 w:rsidRPr="00490A07"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>Bartosz Marcinkowski, Chargé d'affaires</w:t>
            </w:r>
            <w:r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 xml:space="preserve"> i.a., Poland, for the </w:t>
            </w:r>
            <w:r w:rsidRPr="004E2E4A"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>Presidency of the Council of the European Union</w:t>
            </w:r>
          </w:p>
        </w:tc>
      </w:tr>
      <w:tr w:rsidR="00CB43F3" w:rsidRPr="004E2E4A" w14:paraId="7F02604A" w14:textId="77777777" w:rsidTr="00D5211C">
        <w:trPr>
          <w:gridBefore w:val="1"/>
          <w:wBefore w:w="108" w:type="dxa"/>
          <w:trHeight w:val="373"/>
        </w:trPr>
        <w:tc>
          <w:tcPr>
            <w:tcW w:w="1413" w:type="dxa"/>
          </w:tcPr>
          <w:p w14:paraId="48433B4F" w14:textId="2B4E7C8E" w:rsidR="00CB43F3" w:rsidRPr="004E2E4A" w:rsidRDefault="00D217BF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15:15</w:t>
            </w:r>
            <w:r w:rsidR="00CB43F3"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 xml:space="preserve"> – </w:t>
            </w:r>
            <w:r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16:10</w:t>
            </w:r>
          </w:p>
        </w:tc>
        <w:tc>
          <w:tcPr>
            <w:tcW w:w="8930" w:type="dxa"/>
            <w:vAlign w:val="center"/>
          </w:tcPr>
          <w:p w14:paraId="115B6076" w14:textId="77777777" w:rsidR="00CB43F3" w:rsidRPr="004E2E4A" w:rsidRDefault="00CB43F3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Ministerial Round Table Discussion on Research and Innovation</w:t>
            </w:r>
          </w:p>
          <w:p w14:paraId="79905572" w14:textId="37FD3BE5" w:rsidR="00CB43F3" w:rsidRPr="004E2E4A" w:rsidRDefault="00CB43F3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Topic: Research Infrastructures</w:t>
            </w:r>
            <w:r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 xml:space="preserve"> </w:t>
            </w:r>
            <w:r w:rsidRPr="002B541D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and Artificial Intelligence in Science</w:t>
            </w:r>
          </w:p>
          <w:p w14:paraId="78462C91" w14:textId="13649E09" w:rsidR="00CB43F3" w:rsidRPr="000B59C3" w:rsidRDefault="00CB43F3" w:rsidP="00CB43F3">
            <w:pPr>
              <w:pStyle w:val="Paragrafoelenco"/>
              <w:numPr>
                <w:ilvl w:val="0"/>
                <w:numId w:val="41"/>
              </w:numPr>
              <w:spacing w:beforeLines="20" w:before="48" w:afterLines="20" w:after="48" w:line="240" w:lineRule="auto"/>
              <w:rPr>
                <w:rFonts w:ascii="Trebuchet MS" w:eastAsiaTheme="minorEastAsia" w:hAnsi="Trebuchet MS"/>
                <w:sz w:val="16"/>
                <w:szCs w:val="16"/>
                <w:lang w:val="en-US"/>
              </w:rPr>
            </w:pPr>
            <w:r w:rsidRPr="000B59C3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>Research Infrastructures – the engines of the knowledge triangle: experiences and best practice</w:t>
            </w:r>
          </w:p>
          <w:p w14:paraId="56470E74" w14:textId="27DA9619" w:rsidR="00CB43F3" w:rsidRPr="000B59C3" w:rsidRDefault="00CB43F3" w:rsidP="00CB43F3">
            <w:pPr>
              <w:pStyle w:val="Paragrafoelenco"/>
              <w:numPr>
                <w:ilvl w:val="0"/>
                <w:numId w:val="41"/>
              </w:numPr>
              <w:spacing w:beforeLines="20" w:before="48" w:afterLines="20" w:after="48" w:line="240" w:lineRule="auto"/>
              <w:rPr>
                <w:rFonts w:ascii="Trebuchet MS" w:eastAsia="Times New Roman" w:hAnsi="Trebuchet MS" w:cstheme="minorHAnsi"/>
                <w:b/>
                <w:sz w:val="16"/>
                <w:szCs w:val="16"/>
                <w:lang w:val="en-IE" w:eastAsia="en-IE"/>
              </w:rPr>
            </w:pPr>
            <w:r w:rsidRPr="000B59C3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 xml:space="preserve">Artificial Intelligence in </w:t>
            </w:r>
            <w:r w:rsidR="0013739B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>S</w:t>
            </w:r>
            <w:r w:rsidRPr="000B59C3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>cience</w:t>
            </w:r>
          </w:p>
        </w:tc>
      </w:tr>
      <w:tr w:rsidR="00CB43F3" w:rsidRPr="004E2E4A" w14:paraId="57AFC2DD" w14:textId="77777777" w:rsidTr="00D5211C">
        <w:trPr>
          <w:gridBefore w:val="1"/>
          <w:wBefore w:w="108" w:type="dxa"/>
          <w:trHeight w:val="231"/>
        </w:trPr>
        <w:tc>
          <w:tcPr>
            <w:tcW w:w="1413" w:type="dxa"/>
          </w:tcPr>
          <w:p w14:paraId="6892DEC0" w14:textId="7512BD4D" w:rsidR="00CB43F3" w:rsidRPr="004E2E4A" w:rsidRDefault="00CB43F3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1</w:t>
            </w:r>
            <w:r w:rsidR="00D217BF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6</w:t>
            </w:r>
            <w:r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:</w:t>
            </w:r>
            <w:r w:rsidR="00D217BF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1</w:t>
            </w:r>
            <w:r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0 – 1</w:t>
            </w:r>
            <w:r w:rsidR="00D217BF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6</w:t>
            </w:r>
            <w:r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:</w:t>
            </w:r>
            <w:r w:rsidR="00D217BF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15</w:t>
            </w:r>
          </w:p>
        </w:tc>
        <w:tc>
          <w:tcPr>
            <w:tcW w:w="8930" w:type="dxa"/>
            <w:vAlign w:val="center"/>
          </w:tcPr>
          <w:p w14:paraId="65786B0D" w14:textId="7346393D" w:rsidR="00CB43F3" w:rsidRPr="004E2E4A" w:rsidRDefault="00CB43F3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Interventions from the EU Member States</w:t>
            </w:r>
          </w:p>
        </w:tc>
      </w:tr>
      <w:tr w:rsidR="00CB43F3" w:rsidRPr="004E2E4A" w14:paraId="21E869C9" w14:textId="77777777" w:rsidTr="00D5211C">
        <w:trPr>
          <w:gridBefore w:val="1"/>
          <w:wBefore w:w="108" w:type="dxa"/>
          <w:trHeight w:val="373"/>
        </w:trPr>
        <w:tc>
          <w:tcPr>
            <w:tcW w:w="1413" w:type="dxa"/>
          </w:tcPr>
          <w:p w14:paraId="6D18A419" w14:textId="521E3535" w:rsidR="00CB43F3" w:rsidRPr="004E2E4A" w:rsidRDefault="00D217BF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16:15</w:t>
            </w:r>
            <w:r w:rsidR="00CB43F3"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 xml:space="preserve"> – </w:t>
            </w:r>
            <w:r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16:25</w:t>
            </w:r>
          </w:p>
        </w:tc>
        <w:tc>
          <w:tcPr>
            <w:tcW w:w="8930" w:type="dxa"/>
            <w:vAlign w:val="center"/>
          </w:tcPr>
          <w:p w14:paraId="699AF5D1" w14:textId="77777777" w:rsidR="00CB43F3" w:rsidRPr="004E2E4A" w:rsidRDefault="00CB43F3" w:rsidP="00CB43F3">
            <w:pPr>
              <w:pStyle w:val="Paragrafoelenco"/>
              <w:spacing w:beforeLines="20" w:before="48" w:afterLines="20" w:after="48" w:line="240" w:lineRule="auto"/>
              <w:ind w:left="0"/>
              <w:contextualSpacing w:val="0"/>
              <w:rPr>
                <w:rFonts w:ascii="Trebuchet MS" w:eastAsiaTheme="minorHAnsi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eastAsiaTheme="minorHAnsi" w:hAnsi="Trebuchet MS" w:cstheme="minorHAnsi"/>
                <w:b/>
                <w:bCs/>
                <w:sz w:val="16"/>
                <w:szCs w:val="16"/>
                <w:lang w:val="en-IE"/>
              </w:rPr>
              <w:t xml:space="preserve">Concluding Remarks </w:t>
            </w:r>
          </w:p>
          <w:p w14:paraId="08BF2A90" w14:textId="77777777" w:rsidR="00006C09" w:rsidRDefault="00006C09" w:rsidP="00CB43F3">
            <w:pPr>
              <w:spacing w:beforeLines="20" w:before="48" w:afterLines="20" w:after="48"/>
              <w:jc w:val="both"/>
              <w:rPr>
                <w:rFonts w:ascii="Trebuchet MS" w:eastAsiaTheme="minorEastAsia" w:hAnsi="Trebuchet MS"/>
                <w:sz w:val="16"/>
                <w:szCs w:val="16"/>
                <w:lang w:val="en-US"/>
              </w:rPr>
            </w:pPr>
            <w:r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>Johann Sattler, Ambassador of the European Union to Montenegro</w:t>
            </w:r>
            <w:r w:rsidRPr="004E2E4A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 xml:space="preserve"> </w:t>
            </w:r>
          </w:p>
          <w:p w14:paraId="29FB851C" w14:textId="1BA7A059" w:rsidR="00CB43F3" w:rsidRPr="004E2E4A" w:rsidRDefault="00CB43F3" w:rsidP="00CB43F3">
            <w:pPr>
              <w:spacing w:beforeLines="20" w:before="48" w:afterLines="20" w:after="48"/>
              <w:jc w:val="both"/>
              <w:rPr>
                <w:rFonts w:ascii="Trebuchet MS" w:eastAsiaTheme="minorEastAsia" w:hAnsi="Trebuchet MS"/>
                <w:sz w:val="16"/>
                <w:szCs w:val="16"/>
                <w:lang w:val="en-US"/>
              </w:rPr>
            </w:pPr>
            <w:r w:rsidRPr="004E2E4A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>Andjela Jaksic Stojanovic, Minister of Education, Science and Innovation</w:t>
            </w:r>
            <w:r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>, Montenegro</w:t>
            </w:r>
          </w:p>
          <w:p w14:paraId="655C52FC" w14:textId="7AB99265" w:rsidR="00CB43F3" w:rsidRPr="004E2E4A" w:rsidRDefault="00CB43F3" w:rsidP="00CB43F3">
            <w:pPr>
              <w:spacing w:beforeLines="20" w:before="48" w:afterLines="20" w:after="48"/>
              <w:rPr>
                <w:rFonts w:ascii="Trebuchet MS" w:eastAsia="Times New Roman" w:hAnsi="Trebuchet MS" w:cstheme="minorHAnsi"/>
                <w:b/>
                <w:sz w:val="16"/>
                <w:szCs w:val="16"/>
                <w:lang w:val="en-IE" w:eastAsia="en-IE"/>
              </w:rPr>
            </w:pPr>
            <w:r w:rsidRPr="00490A07"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>Bartosz Marcinkowski, Chargé d'affaires</w:t>
            </w:r>
            <w:r w:rsidR="00EE129B"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 xml:space="preserve"> i.a.</w:t>
            </w:r>
            <w:r>
              <w:rPr>
                <w:rFonts w:ascii="Trebuchet MS" w:eastAsia="Times New Roman" w:hAnsi="Trebuchet MS"/>
                <w:sz w:val="16"/>
                <w:szCs w:val="16"/>
                <w:lang w:val="en-IE" w:eastAsia="en-IE"/>
              </w:rPr>
              <w:t xml:space="preserve">, Poland, for the </w:t>
            </w:r>
            <w:r w:rsidRPr="004E2E4A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>Presidency of the Council of the European Union</w:t>
            </w:r>
          </w:p>
        </w:tc>
      </w:tr>
      <w:tr w:rsidR="00CB43F3" w:rsidRPr="004E2E4A" w14:paraId="462072B0" w14:textId="77777777" w:rsidTr="00D5211C">
        <w:trPr>
          <w:gridBefore w:val="1"/>
          <w:wBefore w:w="108" w:type="dxa"/>
          <w:trHeight w:val="347"/>
        </w:trPr>
        <w:tc>
          <w:tcPr>
            <w:tcW w:w="1413" w:type="dxa"/>
          </w:tcPr>
          <w:p w14:paraId="76BE0AF1" w14:textId="1B3CAA77" w:rsidR="00CB43F3" w:rsidRPr="004E2E4A" w:rsidRDefault="00D217BF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16:25</w:t>
            </w:r>
            <w:r w:rsidR="00CB43F3" w:rsidRPr="004E2E4A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 xml:space="preserve"> – </w:t>
            </w:r>
            <w:r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16:30</w:t>
            </w:r>
          </w:p>
        </w:tc>
        <w:tc>
          <w:tcPr>
            <w:tcW w:w="8930" w:type="dxa"/>
            <w:vAlign w:val="center"/>
          </w:tcPr>
          <w:p w14:paraId="4588794E" w14:textId="77777777" w:rsidR="00CB43F3" w:rsidRPr="004E2E4A" w:rsidRDefault="00CB43F3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Family Picture</w:t>
            </w:r>
          </w:p>
          <w:p w14:paraId="73B6C7EB" w14:textId="1FA26D58" w:rsidR="00CB43F3" w:rsidRPr="004E2E4A" w:rsidRDefault="00CB43F3" w:rsidP="00CB43F3">
            <w:pPr>
              <w:pStyle w:val="Paragrafoelenco"/>
              <w:spacing w:beforeLines="20" w:before="48" w:afterLines="20" w:after="48" w:line="240" w:lineRule="auto"/>
              <w:ind w:left="0"/>
              <w:contextualSpacing w:val="0"/>
              <w:rPr>
                <w:rFonts w:ascii="Trebuchet MS" w:eastAsiaTheme="minorHAnsi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i/>
                <w:sz w:val="16"/>
                <w:szCs w:val="16"/>
                <w:lang w:val="en-IE"/>
              </w:rPr>
              <w:t>(Crystal Ballroom</w:t>
            </w:r>
            <w:r>
              <w:rPr>
                <w:rFonts w:ascii="Trebuchet MS" w:hAnsi="Trebuchet MS" w:cstheme="minorHAnsi"/>
                <w:i/>
                <w:sz w:val="16"/>
                <w:szCs w:val="16"/>
                <w:lang w:val="en-IE"/>
              </w:rPr>
              <w:t>,</w:t>
            </w:r>
            <w:r w:rsidRPr="004E2E4A">
              <w:rPr>
                <w:rFonts w:ascii="Trebuchet MS" w:hAnsi="Trebuchet MS" w:cstheme="minorHAnsi"/>
                <w:i/>
                <w:sz w:val="16"/>
                <w:szCs w:val="16"/>
                <w:lang w:val="en-IE"/>
              </w:rPr>
              <w:t xml:space="preserve"> ground floor)</w:t>
            </w:r>
          </w:p>
        </w:tc>
      </w:tr>
      <w:tr w:rsidR="00CB43F3" w:rsidRPr="004E2E4A" w14:paraId="63506A67" w14:textId="77777777" w:rsidTr="00D5211C">
        <w:trPr>
          <w:gridBefore w:val="1"/>
          <w:wBefore w:w="108" w:type="dxa"/>
          <w:trHeight w:val="383"/>
        </w:trPr>
        <w:tc>
          <w:tcPr>
            <w:tcW w:w="1413" w:type="dxa"/>
          </w:tcPr>
          <w:p w14:paraId="765CEFD0" w14:textId="161D859B" w:rsidR="00CB43F3" w:rsidRPr="004E2E4A" w:rsidRDefault="00D217BF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16:30</w:t>
            </w:r>
            <w:r w:rsidR="00CB43F3" w:rsidRPr="004E2E4A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 xml:space="preserve"> – </w:t>
            </w:r>
            <w:r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17:00</w:t>
            </w:r>
          </w:p>
        </w:tc>
        <w:tc>
          <w:tcPr>
            <w:tcW w:w="8930" w:type="dxa"/>
            <w:vAlign w:val="center"/>
          </w:tcPr>
          <w:p w14:paraId="75D729CB" w14:textId="77777777" w:rsidR="00CB43F3" w:rsidRPr="004E2E4A" w:rsidRDefault="00CB43F3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Coffee Break</w:t>
            </w:r>
          </w:p>
          <w:p w14:paraId="6668F373" w14:textId="0CAE7C55" w:rsidR="00CB43F3" w:rsidRPr="004E2E4A" w:rsidRDefault="00CB43F3" w:rsidP="00CB43F3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 w:cstheme="minorHAnsi"/>
                <w:i/>
                <w:sz w:val="16"/>
                <w:szCs w:val="16"/>
                <w:lang w:val="en-IE"/>
              </w:rPr>
              <w:t>(</w:t>
            </w:r>
            <w:r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F</w:t>
            </w:r>
            <w:r w:rsidRPr="004E2E4A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oyer of the Crystal Ballroom</w:t>
            </w:r>
            <w:r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 xml:space="preserve">, </w:t>
            </w:r>
            <w:r w:rsidRPr="004E2E4A">
              <w:rPr>
                <w:rFonts w:ascii="Trebuchet MS" w:hAnsi="Trebuchet MS" w:cstheme="minorHAnsi"/>
                <w:i/>
                <w:sz w:val="16"/>
                <w:szCs w:val="16"/>
                <w:lang w:val="en-IE"/>
              </w:rPr>
              <w:t>ground floor)</w:t>
            </w:r>
          </w:p>
        </w:tc>
      </w:tr>
      <w:tr w:rsidR="00D20164" w:rsidRPr="004E2E4A" w14:paraId="38B49464" w14:textId="77777777" w:rsidTr="00D5211C">
        <w:trPr>
          <w:gridBefore w:val="1"/>
          <w:wBefore w:w="108" w:type="dxa"/>
          <w:trHeight w:val="137"/>
        </w:trPr>
        <w:tc>
          <w:tcPr>
            <w:tcW w:w="1413" w:type="dxa"/>
          </w:tcPr>
          <w:p w14:paraId="0FB951EC" w14:textId="6A83A4FE" w:rsidR="00D20164" w:rsidRPr="00161F00" w:rsidRDefault="00D217BF" w:rsidP="00E205F7">
            <w:pPr>
              <w:spacing w:beforeLines="20" w:before="48" w:afterLines="20" w:after="48"/>
              <w:rPr>
                <w:rFonts w:ascii="Trebuchet MS" w:hAnsi="Trebuchet MS" w:cstheme="minorHAnsi"/>
                <w:b/>
                <w:color w:val="4472C4" w:themeColor="accent1"/>
                <w:sz w:val="16"/>
                <w:szCs w:val="16"/>
                <w:lang w:val="en-IE"/>
              </w:rPr>
            </w:pPr>
            <w:r>
              <w:rPr>
                <w:rFonts w:ascii="Trebuchet MS" w:hAnsi="Trebuchet MS" w:cstheme="minorHAnsi"/>
                <w:b/>
                <w:color w:val="4472C4" w:themeColor="accent1"/>
                <w:sz w:val="16"/>
                <w:szCs w:val="16"/>
                <w:lang w:val="en-IE"/>
              </w:rPr>
              <w:t>17</w:t>
            </w:r>
            <w:r w:rsidR="00D20164" w:rsidRPr="00161F00">
              <w:rPr>
                <w:rFonts w:ascii="Trebuchet MS" w:hAnsi="Trebuchet MS" w:cstheme="minorHAnsi"/>
                <w:b/>
                <w:color w:val="4472C4" w:themeColor="accent1"/>
                <w:sz w:val="16"/>
                <w:szCs w:val="16"/>
                <w:lang w:val="en-IE"/>
              </w:rPr>
              <w:t>:</w:t>
            </w:r>
            <w:r w:rsidR="00892290">
              <w:rPr>
                <w:rFonts w:ascii="Trebuchet MS" w:hAnsi="Trebuchet MS" w:cstheme="minorHAnsi"/>
                <w:b/>
                <w:color w:val="4472C4" w:themeColor="accent1"/>
                <w:sz w:val="16"/>
                <w:szCs w:val="16"/>
                <w:lang w:val="en-IE"/>
              </w:rPr>
              <w:t xml:space="preserve">00 – </w:t>
            </w:r>
            <w:r>
              <w:rPr>
                <w:rFonts w:ascii="Trebuchet MS" w:hAnsi="Trebuchet MS" w:cstheme="minorHAnsi"/>
                <w:b/>
                <w:color w:val="4472C4" w:themeColor="accent1"/>
                <w:sz w:val="16"/>
                <w:szCs w:val="16"/>
                <w:lang w:val="en-IE"/>
              </w:rPr>
              <w:t>17</w:t>
            </w:r>
            <w:r w:rsidR="00892290">
              <w:rPr>
                <w:rFonts w:ascii="Trebuchet MS" w:hAnsi="Trebuchet MS" w:cstheme="minorHAnsi"/>
                <w:b/>
                <w:color w:val="4472C4" w:themeColor="accent1"/>
                <w:sz w:val="16"/>
                <w:szCs w:val="16"/>
                <w:lang w:val="en-IE"/>
              </w:rPr>
              <w:t>:30</w:t>
            </w:r>
          </w:p>
        </w:tc>
        <w:tc>
          <w:tcPr>
            <w:tcW w:w="8930" w:type="dxa"/>
            <w:vAlign w:val="center"/>
          </w:tcPr>
          <w:p w14:paraId="5AEB1F9D" w14:textId="773B8563" w:rsidR="00D20164" w:rsidRPr="00161F00" w:rsidRDefault="00D20164" w:rsidP="00E205F7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color w:val="4472C4" w:themeColor="accent1"/>
                <w:sz w:val="16"/>
                <w:szCs w:val="16"/>
                <w:lang w:val="en-IE"/>
              </w:rPr>
            </w:pPr>
            <w:r w:rsidRPr="00161F00">
              <w:rPr>
                <w:rFonts w:ascii="Trebuchet MS" w:hAnsi="Trebuchet MS" w:cstheme="minorHAns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Bilateral Meeting </w:t>
            </w:r>
            <w:r w:rsidR="0089297E" w:rsidRPr="00161F00">
              <w:rPr>
                <w:rFonts w:ascii="Trebuchet MS" w:hAnsi="Trebuchet MS" w:cstheme="minorHAns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of the Commissioner </w:t>
            </w:r>
            <w:r w:rsidRPr="00161F00">
              <w:rPr>
                <w:rFonts w:ascii="Trebuchet MS" w:hAnsi="Trebuchet MS" w:cstheme="minorHAns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with </w:t>
            </w:r>
            <w:r w:rsidR="008A559E">
              <w:rPr>
                <w:rFonts w:ascii="Trebuchet MS" w:hAnsi="Trebuchet MS" w:cstheme="minorHAns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Delegation </w:t>
            </w:r>
            <w:r w:rsidR="005B537E">
              <w:rPr>
                <w:rFonts w:ascii="Trebuchet MS" w:hAnsi="Trebuchet MS" w:cstheme="minorHAnsi"/>
                <w:b/>
                <w:bCs/>
                <w:color w:val="4472C4" w:themeColor="accent1"/>
                <w:sz w:val="16"/>
                <w:szCs w:val="16"/>
                <w:lang w:val="en-IE"/>
              </w:rPr>
              <w:t>from</w:t>
            </w:r>
            <w:r w:rsidR="008A559E">
              <w:rPr>
                <w:rFonts w:ascii="Trebuchet MS" w:hAnsi="Trebuchet MS" w:cstheme="minorHAns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 </w:t>
            </w:r>
            <w:r w:rsidRPr="00161F00">
              <w:rPr>
                <w:rFonts w:ascii="Trebuchet MS" w:hAnsi="Trebuchet MS" w:cstheme="minorHAns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Serbia </w:t>
            </w:r>
          </w:p>
          <w:p w14:paraId="53888DCB" w14:textId="3970FCDB" w:rsidR="00D20164" w:rsidRPr="004E2E4A" w:rsidRDefault="00D20164" w:rsidP="00E205F7">
            <w:pPr>
              <w:spacing w:beforeLines="20" w:before="48" w:afterLines="20" w:after="48"/>
              <w:rPr>
                <w:rFonts w:ascii="Trebuchet MS" w:eastAsia="Times New Roman" w:hAnsi="Trebuchet MS" w:cstheme="minorHAnsi"/>
                <w:b/>
                <w:sz w:val="16"/>
                <w:szCs w:val="16"/>
                <w:lang w:val="en-IE" w:eastAsia="en-IE"/>
              </w:rPr>
            </w:pPr>
            <w:r w:rsidRPr="004E2E4A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 xml:space="preserve">(Room </w:t>
            </w:r>
            <w:r w:rsidR="00BB4CC2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Jelena</w:t>
            </w:r>
            <w:r w:rsidRPr="004E2E4A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, ground floor)</w:t>
            </w:r>
          </w:p>
        </w:tc>
      </w:tr>
      <w:tr w:rsidR="00D20164" w:rsidRPr="004E2E4A" w14:paraId="2464797F" w14:textId="77777777" w:rsidTr="00D5211C">
        <w:trPr>
          <w:gridBefore w:val="1"/>
          <w:wBefore w:w="108" w:type="dxa"/>
          <w:trHeight w:val="373"/>
        </w:trPr>
        <w:tc>
          <w:tcPr>
            <w:tcW w:w="1413" w:type="dxa"/>
          </w:tcPr>
          <w:p w14:paraId="76B47D5C" w14:textId="26F46E88" w:rsidR="00D20164" w:rsidRPr="004E2E4A" w:rsidRDefault="00594F5B" w:rsidP="004F11AA">
            <w:pPr>
              <w:spacing w:beforeLines="50" w:before="120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17</w:t>
            </w:r>
            <w:r w:rsidR="00D20164"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:</w:t>
            </w:r>
            <w:r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4</w:t>
            </w:r>
            <w:r w:rsidR="003179C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5 – 1</w:t>
            </w:r>
            <w:r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8</w:t>
            </w:r>
            <w:r w:rsidR="003179C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:</w:t>
            </w:r>
            <w:r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1</w:t>
            </w:r>
            <w:r w:rsidR="003179C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5</w:t>
            </w:r>
          </w:p>
        </w:tc>
        <w:tc>
          <w:tcPr>
            <w:tcW w:w="8930" w:type="dxa"/>
            <w:vAlign w:val="center"/>
          </w:tcPr>
          <w:p w14:paraId="6CFDFE27" w14:textId="721FADFE" w:rsidR="00D20164" w:rsidRPr="00161F00" w:rsidRDefault="00D20164" w:rsidP="00AF0DD1">
            <w:pPr>
              <w:spacing w:beforeLines="50" w:before="120" w:afterLines="20" w:after="48"/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</w:pPr>
            <w:r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Bilateral Meeting</w:t>
            </w:r>
            <w:r w:rsidR="0089297E"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 of the Commissioner</w:t>
            </w:r>
            <w:r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 with </w:t>
            </w:r>
            <w:r w:rsidR="005B537E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Delegation from </w:t>
            </w:r>
            <w:r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Albania</w:t>
            </w:r>
          </w:p>
          <w:p w14:paraId="053A3088" w14:textId="7A86832B" w:rsidR="00D20164" w:rsidRPr="004E2E4A" w:rsidRDefault="00D20164" w:rsidP="00E205F7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 xml:space="preserve">(Room </w:t>
            </w:r>
            <w:r w:rsidR="00BB4CC2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Jelena</w:t>
            </w:r>
            <w:r w:rsidRPr="004E2E4A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, ground floor)</w:t>
            </w:r>
          </w:p>
        </w:tc>
      </w:tr>
      <w:tr w:rsidR="00D20164" w:rsidRPr="004E2E4A" w14:paraId="72D691B7" w14:textId="77777777" w:rsidTr="00D5211C">
        <w:trPr>
          <w:gridBefore w:val="1"/>
          <w:wBefore w:w="108" w:type="dxa"/>
          <w:trHeight w:val="373"/>
        </w:trPr>
        <w:tc>
          <w:tcPr>
            <w:tcW w:w="1413" w:type="dxa"/>
          </w:tcPr>
          <w:p w14:paraId="47ABA99C" w14:textId="702B8FAF" w:rsidR="00D20164" w:rsidRPr="004E2E4A" w:rsidRDefault="00594F5B" w:rsidP="00AF0DD1">
            <w:pPr>
              <w:spacing w:beforeLines="50" w:before="120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18:30</w:t>
            </w:r>
            <w:r w:rsidR="003179C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 – 1</w:t>
            </w:r>
            <w:r w:rsidR="00647CC8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9:</w:t>
            </w:r>
            <w:r w:rsidR="00982BC5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00</w:t>
            </w:r>
          </w:p>
        </w:tc>
        <w:tc>
          <w:tcPr>
            <w:tcW w:w="8930" w:type="dxa"/>
            <w:vAlign w:val="center"/>
          </w:tcPr>
          <w:p w14:paraId="1D758061" w14:textId="50E57347" w:rsidR="00D20164" w:rsidRPr="00161F00" w:rsidRDefault="00D20164" w:rsidP="00AF0DD1">
            <w:pPr>
              <w:spacing w:beforeLines="50" w:before="120" w:afterLines="20" w:after="48"/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</w:pPr>
            <w:r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Bilateral Meeting </w:t>
            </w:r>
            <w:r w:rsidR="0089297E"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of the Commissioner </w:t>
            </w:r>
            <w:r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with </w:t>
            </w:r>
            <w:r w:rsidR="005B537E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Delegation from </w:t>
            </w:r>
            <w:r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Bosnia and Herzegovina</w:t>
            </w:r>
          </w:p>
          <w:p w14:paraId="1F96AF7A" w14:textId="16434240" w:rsidR="00D20164" w:rsidRPr="004E2E4A" w:rsidRDefault="00D20164" w:rsidP="00E205F7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4E2E4A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 xml:space="preserve">(Room </w:t>
            </w:r>
            <w:r w:rsidR="00BB4CC2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Jelena</w:t>
            </w:r>
            <w:r w:rsidRPr="004E2E4A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, ground floor)</w:t>
            </w:r>
          </w:p>
        </w:tc>
      </w:tr>
      <w:tr w:rsidR="00D20164" w:rsidRPr="004E2E4A" w14:paraId="6BEC19FA" w14:textId="77777777" w:rsidTr="00D5211C">
        <w:trPr>
          <w:gridBefore w:val="1"/>
          <w:wBefore w:w="108" w:type="dxa"/>
          <w:trHeight w:val="373"/>
        </w:trPr>
        <w:tc>
          <w:tcPr>
            <w:tcW w:w="1413" w:type="dxa"/>
          </w:tcPr>
          <w:p w14:paraId="74E6D9C6" w14:textId="7C44C4A8" w:rsidR="00D20164" w:rsidRPr="004E2E4A" w:rsidRDefault="00D20164" w:rsidP="00E205F7">
            <w:pPr>
              <w:spacing w:beforeLines="20" w:before="48" w:afterLines="20" w:after="48"/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</w:pPr>
            <w:r w:rsidRPr="004E2E4A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20:00</w:t>
            </w:r>
          </w:p>
        </w:tc>
        <w:tc>
          <w:tcPr>
            <w:tcW w:w="8930" w:type="dxa"/>
            <w:vAlign w:val="center"/>
          </w:tcPr>
          <w:p w14:paraId="66C7E620" w14:textId="7EE59024" w:rsidR="00D20164" w:rsidRPr="000E71BE" w:rsidRDefault="00D20164" w:rsidP="00E205F7">
            <w:pPr>
              <w:spacing w:beforeLines="20" w:before="48" w:afterLines="20" w:after="48"/>
              <w:rPr>
                <w:rFonts w:ascii="Trebuchet MS" w:eastAsia="Calibri" w:hAnsi="Trebuchet MS" w:cs="Calibri"/>
                <w:b/>
                <w:bCs/>
                <w:sz w:val="16"/>
                <w:szCs w:val="16"/>
                <w:lang w:val="it-IT"/>
              </w:rPr>
            </w:pPr>
            <w:r w:rsidRPr="000E71BE">
              <w:rPr>
                <w:rFonts w:ascii="Trebuchet MS" w:eastAsia="Calibri" w:hAnsi="Trebuchet MS" w:cs="Calibri"/>
                <w:b/>
                <w:bCs/>
                <w:sz w:val="16"/>
                <w:szCs w:val="16"/>
                <w:lang w:val="it-IT"/>
              </w:rPr>
              <w:t xml:space="preserve">Gala </w:t>
            </w:r>
            <w:r w:rsidR="0089297E" w:rsidRPr="000E71BE">
              <w:rPr>
                <w:rFonts w:ascii="Trebuchet MS" w:eastAsia="Calibri" w:hAnsi="Trebuchet MS" w:cs="Calibri"/>
                <w:b/>
                <w:bCs/>
                <w:sz w:val="16"/>
                <w:szCs w:val="16"/>
                <w:lang w:val="it-IT"/>
              </w:rPr>
              <w:t>D</w:t>
            </w:r>
            <w:r w:rsidRPr="000E71BE">
              <w:rPr>
                <w:rFonts w:ascii="Trebuchet MS" w:eastAsia="Calibri" w:hAnsi="Trebuchet MS" w:cs="Calibri"/>
                <w:b/>
                <w:bCs/>
                <w:sz w:val="16"/>
                <w:szCs w:val="16"/>
                <w:lang w:val="it-IT"/>
              </w:rPr>
              <w:t>inner</w:t>
            </w:r>
          </w:p>
          <w:p w14:paraId="573D7631" w14:textId="0216EAF9" w:rsidR="004B603A" w:rsidRPr="00013ECC" w:rsidRDefault="007B4DBD" w:rsidP="00013ECC">
            <w:pPr>
              <w:spacing w:beforeLines="20" w:before="48" w:afterLines="20" w:after="48"/>
              <w:rPr>
                <w:rFonts w:ascii="Trebuchet MS" w:eastAsia="Calibri" w:hAnsi="Trebuchet MS" w:cs="Calibri"/>
                <w:bCs/>
                <w:i/>
                <w:sz w:val="16"/>
                <w:szCs w:val="16"/>
                <w:lang w:val="en-IE"/>
              </w:rPr>
            </w:pPr>
            <w:proofErr w:type="spellStart"/>
            <w:r w:rsidRPr="000E71BE">
              <w:rPr>
                <w:rFonts w:ascii="Trebuchet MS" w:eastAsia="Calibri" w:hAnsi="Trebuchet MS" w:cs="Calibri"/>
                <w:bCs/>
                <w:i/>
                <w:sz w:val="16"/>
                <w:szCs w:val="16"/>
                <w:lang w:val="it-IT"/>
              </w:rPr>
              <w:t>Restaurant</w:t>
            </w:r>
            <w:proofErr w:type="spellEnd"/>
            <w:r w:rsidRPr="000E71BE">
              <w:rPr>
                <w:rFonts w:ascii="Trebuchet MS" w:eastAsia="Calibri" w:hAnsi="Trebuchet MS" w:cs="Calibri"/>
                <w:bCs/>
                <w:i/>
                <w:sz w:val="16"/>
                <w:szCs w:val="16"/>
                <w:lang w:val="it-IT"/>
              </w:rPr>
              <w:t xml:space="preserve"> Porto</w:t>
            </w:r>
            <w:r w:rsidR="00727A96" w:rsidRPr="000E71BE">
              <w:rPr>
                <w:rFonts w:ascii="Trebuchet MS" w:eastAsia="Calibri" w:hAnsi="Trebuchet MS" w:cs="Calibri"/>
                <w:bCs/>
                <w:i/>
                <w:sz w:val="16"/>
                <w:szCs w:val="16"/>
                <w:lang w:val="it-IT"/>
              </w:rPr>
              <w:t xml:space="preserve"> (40 Bulevar Stanka Dragojevića, Podgorica 81000, Montenegro). </w:t>
            </w:r>
            <w:r w:rsidR="00970AD8" w:rsidRPr="000E71BE">
              <w:rPr>
                <w:rFonts w:ascii="Trebuchet MS" w:eastAsia="Calibri" w:hAnsi="Trebuchet MS" w:cs="Calibri"/>
                <w:bCs/>
                <w:i/>
                <w:sz w:val="16"/>
                <w:szCs w:val="16"/>
                <w:lang w:val="it-IT"/>
              </w:rPr>
              <w:br/>
            </w:r>
            <w:r w:rsidR="004B603A">
              <w:rPr>
                <w:rFonts w:ascii="Trebuchet MS" w:eastAsia="Calibri" w:hAnsi="Trebuchet MS" w:cs="Calibri"/>
                <w:bCs/>
                <w:i/>
                <w:sz w:val="16"/>
                <w:szCs w:val="16"/>
                <w:lang w:val="en-IE"/>
              </w:rPr>
              <w:t>Bus t</w:t>
            </w:r>
            <w:r w:rsidR="00D20164" w:rsidRPr="004E2E4A">
              <w:rPr>
                <w:rFonts w:ascii="Trebuchet MS" w:eastAsia="Calibri" w:hAnsi="Trebuchet MS" w:cs="Calibri"/>
                <w:bCs/>
                <w:i/>
                <w:sz w:val="16"/>
                <w:szCs w:val="16"/>
                <w:lang w:val="en-IE"/>
              </w:rPr>
              <w:t xml:space="preserve">ransfer </w:t>
            </w:r>
            <w:r w:rsidR="004A05C9">
              <w:rPr>
                <w:rFonts w:ascii="Trebuchet MS" w:eastAsia="Calibri" w:hAnsi="Trebuchet MS" w:cs="Calibri"/>
                <w:bCs/>
                <w:i/>
                <w:sz w:val="16"/>
                <w:szCs w:val="16"/>
                <w:lang w:val="en-IE"/>
              </w:rPr>
              <w:t xml:space="preserve">is </w:t>
            </w:r>
            <w:r w:rsidR="00D20164" w:rsidRPr="004E2E4A">
              <w:rPr>
                <w:rFonts w:ascii="Trebuchet MS" w:eastAsia="Calibri" w:hAnsi="Trebuchet MS" w:cs="Calibri"/>
                <w:bCs/>
                <w:i/>
                <w:sz w:val="16"/>
                <w:szCs w:val="16"/>
                <w:lang w:val="en-IE"/>
              </w:rPr>
              <w:t>organised from the hotel and return, departure in front of</w:t>
            </w:r>
            <w:r w:rsidR="00370D50">
              <w:rPr>
                <w:rFonts w:ascii="Trebuchet MS" w:eastAsia="Calibri" w:hAnsi="Trebuchet MS" w:cs="Calibri"/>
                <w:bCs/>
                <w:i/>
                <w:sz w:val="16"/>
                <w:szCs w:val="16"/>
                <w:lang w:val="en-IE"/>
              </w:rPr>
              <w:t xml:space="preserve"> </w:t>
            </w:r>
            <w:r w:rsidR="00D20164" w:rsidRPr="004E2E4A">
              <w:rPr>
                <w:rFonts w:ascii="Trebuchet MS" w:eastAsia="Calibri" w:hAnsi="Trebuchet MS" w:cs="Calibri"/>
                <w:bCs/>
                <w:i/>
                <w:sz w:val="16"/>
                <w:szCs w:val="16"/>
                <w:lang w:val="en-IE"/>
              </w:rPr>
              <w:t>the hotel</w:t>
            </w:r>
            <w:r w:rsidR="00517198">
              <w:rPr>
                <w:rFonts w:ascii="Trebuchet MS" w:eastAsia="Calibri" w:hAnsi="Trebuchet MS" w:cs="Calibri"/>
                <w:bCs/>
                <w:i/>
                <w:sz w:val="16"/>
                <w:szCs w:val="16"/>
                <w:lang w:val="en-IE"/>
              </w:rPr>
              <w:t xml:space="preserve"> at </w:t>
            </w:r>
            <w:r w:rsidR="008D0454" w:rsidRPr="002F7A35">
              <w:rPr>
                <w:rFonts w:ascii="Trebuchet MS" w:eastAsia="Calibri" w:hAnsi="Trebuchet MS" w:cs="Calibri"/>
                <w:bCs/>
                <w:i/>
                <w:sz w:val="16"/>
                <w:szCs w:val="16"/>
                <w:lang w:val="en-IE"/>
              </w:rPr>
              <w:t>19:</w:t>
            </w:r>
            <w:r w:rsidR="002F7A35" w:rsidRPr="002F7A35">
              <w:rPr>
                <w:rFonts w:ascii="Trebuchet MS" w:eastAsia="Calibri" w:hAnsi="Trebuchet MS" w:cs="Calibri"/>
                <w:bCs/>
                <w:i/>
                <w:sz w:val="16"/>
                <w:szCs w:val="16"/>
                <w:lang w:val="en-IE"/>
              </w:rPr>
              <w:t>3</w:t>
            </w:r>
            <w:r w:rsidR="00254310" w:rsidRPr="002F7A35">
              <w:rPr>
                <w:rFonts w:ascii="Trebuchet MS" w:eastAsia="Calibri" w:hAnsi="Trebuchet MS" w:cs="Calibri"/>
                <w:bCs/>
                <w:i/>
                <w:sz w:val="16"/>
                <w:szCs w:val="16"/>
                <w:lang w:val="en-IE"/>
              </w:rPr>
              <w:t>0.</w:t>
            </w:r>
            <w:r w:rsidR="00D20164" w:rsidRPr="004E2E4A">
              <w:rPr>
                <w:rFonts w:ascii="Trebuchet MS" w:eastAsia="Calibri" w:hAnsi="Trebuchet MS" w:cs="Calibri"/>
                <w:bCs/>
                <w:i/>
                <w:sz w:val="16"/>
                <w:szCs w:val="16"/>
                <w:lang w:val="en-IE"/>
              </w:rPr>
              <w:t xml:space="preserve"> </w:t>
            </w:r>
            <w:r w:rsidR="00D20164" w:rsidRPr="004E2E4A">
              <w:rPr>
                <w:rFonts w:ascii="Trebuchet MS" w:eastAsia="Calibri" w:hAnsi="Trebuchet MS" w:cs="Calibri"/>
                <w:bCs/>
                <w:i/>
                <w:sz w:val="16"/>
                <w:szCs w:val="16"/>
                <w:lang w:val="en-IE"/>
              </w:rPr>
              <w:br/>
              <w:t>Dress code: business attire</w:t>
            </w:r>
          </w:p>
        </w:tc>
      </w:tr>
    </w:tbl>
    <w:p w14:paraId="2DF1E10B" w14:textId="3B7BAB90" w:rsidR="7A0C0165" w:rsidRPr="006B7425" w:rsidRDefault="2E3F78DC" w:rsidP="00E205F7">
      <w:pPr>
        <w:shd w:val="clear" w:color="auto" w:fill="4472C4" w:themeFill="accent1"/>
        <w:spacing w:beforeLines="20" w:before="48" w:afterLines="20" w:after="48" w:line="240" w:lineRule="auto"/>
        <w:rPr>
          <w:rFonts w:ascii="Trebuchet MS" w:eastAsia="Calibri" w:hAnsi="Trebuchet MS" w:cs="Calibri"/>
          <w:color w:val="FFFFFF" w:themeColor="background1"/>
          <w:sz w:val="20"/>
          <w:szCs w:val="20"/>
        </w:rPr>
      </w:pPr>
      <w:r w:rsidRPr="006B7425">
        <w:rPr>
          <w:rFonts w:ascii="Trebuchet MS" w:eastAsia="Calibri" w:hAnsi="Trebuchet MS" w:cs="Calibri"/>
          <w:b/>
          <w:bCs/>
          <w:caps/>
          <w:color w:val="FFFFFF" w:themeColor="background1"/>
          <w:sz w:val="20"/>
          <w:szCs w:val="20"/>
          <w:lang w:val="en-IE"/>
        </w:rPr>
        <w:t>Tuesday 21 October 2025</w:t>
      </w:r>
      <w:bookmarkEnd w:id="0"/>
    </w:p>
    <w:tbl>
      <w:tblPr>
        <w:tblStyle w:val="Grigliatabella"/>
        <w:tblW w:w="103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8930"/>
      </w:tblGrid>
      <w:tr w:rsidR="004E2E4A" w:rsidRPr="006B7425" w14:paraId="59E4E8E3" w14:textId="77777777" w:rsidTr="00E70B7B">
        <w:trPr>
          <w:trHeight w:val="233"/>
        </w:trPr>
        <w:tc>
          <w:tcPr>
            <w:tcW w:w="10343" w:type="dxa"/>
            <w:gridSpan w:val="2"/>
            <w:vAlign w:val="center"/>
          </w:tcPr>
          <w:p w14:paraId="034210E3" w14:textId="6B91D05A" w:rsidR="004B603A" w:rsidRDefault="005A7D92" w:rsidP="00430218">
            <w:pPr>
              <w:spacing w:beforeLines="50" w:before="120" w:afterLines="20" w:after="48"/>
              <w:rPr>
                <w:rFonts w:ascii="Trebuchet MS" w:eastAsia="Calibri" w:hAnsi="Trebuchet MS" w:cs="Calibri"/>
                <w:color w:val="000000" w:themeColor="text1"/>
                <w:sz w:val="16"/>
                <w:szCs w:val="16"/>
                <w:lang w:val="en-IE"/>
              </w:rPr>
            </w:pPr>
            <w:r w:rsidRPr="006B7425">
              <w:rPr>
                <w:rFonts w:ascii="Trebuchet MS" w:hAnsi="Trebuchet MS"/>
                <w:b/>
                <w:bCs/>
                <w:color w:val="4472C4" w:themeColor="accent1"/>
                <w:sz w:val="16"/>
                <w:szCs w:val="16"/>
                <w:lang w:val="en-IE"/>
              </w:rPr>
              <w:t>JRC Research Infrastructures and their services rendered to the Western Balkans</w:t>
            </w:r>
          </w:p>
          <w:p w14:paraId="594C299A" w14:textId="66270D9C" w:rsidR="00F21604" w:rsidRPr="006B7425" w:rsidRDefault="005A7D92" w:rsidP="00430218">
            <w:pPr>
              <w:spacing w:beforeLines="50" w:before="120" w:afterLines="20" w:after="48"/>
              <w:rPr>
                <w:rFonts w:ascii="Trebuchet MS" w:hAnsi="Trebuchet MS"/>
                <w:b/>
                <w:bCs/>
                <w:color w:val="FFFFFF" w:themeColor="background1"/>
                <w:sz w:val="16"/>
                <w:szCs w:val="16"/>
                <w:lang w:val="en-IE"/>
              </w:rPr>
            </w:pPr>
            <w:r w:rsidRPr="00161F00">
              <w:rPr>
                <w:rFonts w:ascii="Trebuchet MS" w:eastAsia="Calibri" w:hAnsi="Trebuchet MS" w:cs="Calibri"/>
                <w:color w:val="000000" w:themeColor="text1"/>
                <w:sz w:val="16"/>
                <w:szCs w:val="16"/>
                <w:lang w:val="en-IE"/>
              </w:rPr>
              <w:t>(</w:t>
            </w:r>
            <w:r w:rsidRPr="00161F00">
              <w:rPr>
                <w:rFonts w:ascii="Trebuchet MS" w:eastAsia="Calibri" w:hAnsi="Trebuchet MS" w:cs="Calibri"/>
                <w:i/>
                <w:color w:val="000000" w:themeColor="text1"/>
                <w:sz w:val="16"/>
                <w:szCs w:val="16"/>
                <w:lang w:val="en-IE"/>
              </w:rPr>
              <w:t>Sky Bar</w:t>
            </w:r>
            <w:r w:rsidRPr="00161F00">
              <w:rPr>
                <w:rFonts w:ascii="Trebuchet MS" w:eastAsia="Calibri" w:hAnsi="Trebuchet MS" w:cs="Calibri"/>
                <w:color w:val="000000" w:themeColor="text1"/>
                <w:sz w:val="16"/>
                <w:szCs w:val="16"/>
                <w:lang w:val="en-IE"/>
              </w:rPr>
              <w:t>/</w:t>
            </w:r>
            <w:r w:rsidRPr="00161F00">
              <w:rPr>
                <w:rFonts w:ascii="Trebuchet MS" w:eastAsia="Calibri" w:hAnsi="Trebuchet MS" w:cs="Calibri"/>
                <w:i/>
                <w:iCs/>
                <w:color w:val="000000" w:themeColor="text1"/>
                <w:sz w:val="16"/>
                <w:szCs w:val="16"/>
                <w:lang w:val="en-IE"/>
              </w:rPr>
              <w:t>rooftop)</w:t>
            </w:r>
          </w:p>
        </w:tc>
      </w:tr>
      <w:tr w:rsidR="00105E20" w:rsidRPr="006B7425" w14:paraId="1CBC6E62" w14:textId="77777777" w:rsidTr="00E70B7B">
        <w:trPr>
          <w:trHeight w:val="70"/>
        </w:trPr>
        <w:tc>
          <w:tcPr>
            <w:tcW w:w="10343" w:type="dxa"/>
            <w:gridSpan w:val="2"/>
            <w:vAlign w:val="center"/>
          </w:tcPr>
          <w:p w14:paraId="526C3865" w14:textId="7A0FDA38" w:rsidR="00105E20" w:rsidRPr="006B7425" w:rsidRDefault="00105E20" w:rsidP="00105E20">
            <w:pPr>
              <w:spacing w:beforeLines="20" w:before="48" w:afterLines="20" w:after="48"/>
              <w:rPr>
                <w:rFonts w:ascii="Trebuchet MS" w:hAnsi="Trebuchet MS"/>
                <w:b/>
                <w:bCs/>
                <w:color w:val="4472C4" w:themeColor="accent1"/>
                <w:sz w:val="16"/>
                <w:szCs w:val="16"/>
                <w:lang w:val="en-IE"/>
              </w:rPr>
            </w:pPr>
            <w:r w:rsidRPr="00161F00">
              <w:rPr>
                <w:rFonts w:ascii="Trebuchet MS" w:hAnsi="Trebuchet MS" w:cstheme="minorHAnsi"/>
                <w:b/>
                <w:bCs/>
                <w:i/>
                <w:sz w:val="16"/>
                <w:szCs w:val="16"/>
                <w:lang w:val="en-IE"/>
              </w:rPr>
              <w:t xml:space="preserve">Moderation: </w:t>
            </w:r>
            <w:r w:rsidRPr="00161F00">
              <w:rPr>
                <w:rFonts w:ascii="Trebuchet MS" w:eastAsia="Calibri" w:hAnsi="Trebuchet MS" w:cs="Calibri"/>
                <w:i/>
                <w:sz w:val="16"/>
                <w:szCs w:val="16"/>
                <w:lang w:val="en-IE"/>
              </w:rPr>
              <w:t xml:space="preserve">Sabine Henzler, Director, </w:t>
            </w:r>
            <w:r w:rsidR="00A46CB1">
              <w:rPr>
                <w:rFonts w:ascii="Trebuchet MS" w:eastAsia="Calibri" w:hAnsi="Trebuchet MS" w:cs="Calibri"/>
                <w:i/>
                <w:sz w:val="16"/>
                <w:szCs w:val="16"/>
                <w:lang w:val="en-IE"/>
              </w:rPr>
              <w:t xml:space="preserve">DG </w:t>
            </w:r>
            <w:r w:rsidRPr="00161F00">
              <w:rPr>
                <w:rFonts w:ascii="Trebuchet MS" w:eastAsia="Calibri" w:hAnsi="Trebuchet MS" w:cs="Calibri"/>
                <w:i/>
                <w:sz w:val="16"/>
                <w:szCs w:val="16"/>
                <w:lang w:val="en-IE"/>
              </w:rPr>
              <w:t>Joint Research Centre, European Commission</w:t>
            </w:r>
          </w:p>
        </w:tc>
      </w:tr>
      <w:tr w:rsidR="005A7D92" w:rsidRPr="006B7425" w14:paraId="4DEB71A6" w14:textId="77777777" w:rsidTr="00E70B7B">
        <w:trPr>
          <w:trHeight w:val="300"/>
        </w:trPr>
        <w:tc>
          <w:tcPr>
            <w:tcW w:w="1413" w:type="dxa"/>
          </w:tcPr>
          <w:p w14:paraId="3DC7348A" w14:textId="3153187D" w:rsidR="005A7D92" w:rsidRPr="006B7425" w:rsidRDefault="005A7D92" w:rsidP="00E205F7">
            <w:pPr>
              <w:spacing w:beforeLines="20" w:before="48" w:afterLines="20" w:after="48"/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</w:pPr>
            <w:r w:rsidRPr="006B7425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08:15 – 08:45</w:t>
            </w:r>
          </w:p>
        </w:tc>
        <w:tc>
          <w:tcPr>
            <w:tcW w:w="8930" w:type="dxa"/>
            <w:vAlign w:val="center"/>
          </w:tcPr>
          <w:p w14:paraId="4F2B2CFE" w14:textId="4B5D5507" w:rsidR="005A7D92" w:rsidRPr="00F03EF1" w:rsidRDefault="005A7D92" w:rsidP="00E70B7B">
            <w:pPr>
              <w:pStyle w:val="Paragrafoelenco"/>
              <w:spacing w:beforeLines="20" w:before="48" w:afterLines="20" w:after="48" w:line="240" w:lineRule="auto"/>
              <w:ind w:left="0"/>
              <w:contextualSpacing w:val="0"/>
              <w:rPr>
                <w:rFonts w:ascii="Trebuchet MS" w:eastAsiaTheme="minorHAnsi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F03EF1">
              <w:rPr>
                <w:rFonts w:ascii="Trebuchet MS" w:eastAsiaTheme="minorHAnsi" w:hAnsi="Trebuchet MS" w:cstheme="minorHAnsi"/>
                <w:b/>
                <w:bCs/>
                <w:sz w:val="16"/>
                <w:szCs w:val="16"/>
                <w:lang w:val="en-IE"/>
              </w:rPr>
              <w:t>Intervention</w:t>
            </w:r>
          </w:p>
          <w:p w14:paraId="50EDCD57" w14:textId="5DE2B1D4" w:rsidR="005A7D92" w:rsidRPr="00F03EF1" w:rsidRDefault="004F3E78" w:rsidP="009D65EA">
            <w:pPr>
              <w:pStyle w:val="Paragrafoelenco"/>
              <w:spacing w:beforeLines="20" w:before="48" w:afterLines="20" w:after="48" w:line="240" w:lineRule="auto"/>
              <w:ind w:left="0" w:right="307"/>
              <w:contextualSpacing w:val="0"/>
              <w:rPr>
                <w:rFonts w:ascii="Trebuchet MS" w:eastAsiaTheme="minorEastAsia" w:hAnsi="Trebuchet MS"/>
                <w:sz w:val="16"/>
                <w:szCs w:val="16"/>
                <w:lang w:val="en-US"/>
              </w:rPr>
            </w:pPr>
            <w:r w:rsidRPr="00F03EF1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 xml:space="preserve">Fabio Taucer, Adviser for Research Infrastructure Coordination and Valorisation, </w:t>
            </w:r>
            <w:r w:rsidR="00A46CB1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 xml:space="preserve">DG </w:t>
            </w:r>
            <w:r w:rsidRPr="00F03EF1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>Joint Research Centre, European Commission</w:t>
            </w:r>
            <w:r w:rsidRPr="00F03EF1" w:rsidDel="00F21604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 xml:space="preserve"> </w:t>
            </w:r>
          </w:p>
        </w:tc>
      </w:tr>
      <w:tr w:rsidR="00BE2ABA" w:rsidRPr="006B7425" w14:paraId="0DAE5961" w14:textId="77777777" w:rsidTr="00E70B7B">
        <w:trPr>
          <w:trHeight w:val="300"/>
        </w:trPr>
        <w:tc>
          <w:tcPr>
            <w:tcW w:w="1413" w:type="dxa"/>
          </w:tcPr>
          <w:p w14:paraId="3E76F693" w14:textId="133020A7" w:rsidR="00BE2ABA" w:rsidRPr="006B7425" w:rsidRDefault="00BE2ABA" w:rsidP="00BE2ABA">
            <w:pPr>
              <w:spacing w:beforeLines="20" w:before="48" w:afterLines="20" w:after="48"/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</w:pPr>
            <w:r w:rsidRPr="006B7425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09:45 – 10:00</w:t>
            </w:r>
          </w:p>
        </w:tc>
        <w:tc>
          <w:tcPr>
            <w:tcW w:w="8930" w:type="dxa"/>
            <w:vAlign w:val="center"/>
          </w:tcPr>
          <w:p w14:paraId="386162E9" w14:textId="77777777" w:rsidR="00BE2ABA" w:rsidRPr="006B7425" w:rsidRDefault="00BE2ABA" w:rsidP="00BE2ABA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6B7425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Coffee Break</w:t>
            </w:r>
          </w:p>
          <w:p w14:paraId="74DE429C" w14:textId="0B1C5FFC" w:rsidR="00BE2ABA" w:rsidRPr="00F03EF1" w:rsidRDefault="00BE2ABA" w:rsidP="00BE2ABA">
            <w:pPr>
              <w:pStyle w:val="Paragrafoelenco"/>
              <w:spacing w:beforeLines="20" w:before="48" w:afterLines="20" w:after="48" w:line="240" w:lineRule="auto"/>
              <w:ind w:left="0"/>
              <w:contextualSpacing w:val="0"/>
              <w:rPr>
                <w:rFonts w:ascii="Trebuchet MS" w:eastAsiaTheme="minorHAnsi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6B7425">
              <w:rPr>
                <w:rFonts w:ascii="Trebuchet MS" w:hAnsi="Trebuchet MS" w:cstheme="minorHAnsi"/>
                <w:i/>
                <w:sz w:val="16"/>
                <w:szCs w:val="16"/>
                <w:lang w:val="en-IE"/>
              </w:rPr>
              <w:t>(</w:t>
            </w:r>
            <w:r>
              <w:rPr>
                <w:rFonts w:ascii="Trebuchet MS" w:hAnsi="Trebuchet MS"/>
                <w:i/>
                <w:iCs/>
                <w:sz w:val="16"/>
                <w:szCs w:val="16"/>
                <w:lang w:val="en-IE"/>
              </w:rPr>
              <w:t>F</w:t>
            </w:r>
            <w:r w:rsidRPr="006B7425">
              <w:rPr>
                <w:rFonts w:ascii="Trebuchet MS" w:hAnsi="Trebuchet MS"/>
                <w:i/>
                <w:iCs/>
                <w:sz w:val="16"/>
                <w:szCs w:val="16"/>
                <w:lang w:val="en-IE"/>
              </w:rPr>
              <w:t>oyer of the Crystal Ballroom</w:t>
            </w:r>
            <w:r>
              <w:rPr>
                <w:rFonts w:ascii="Trebuchet MS" w:hAnsi="Trebuchet MS"/>
                <w:i/>
                <w:iCs/>
                <w:sz w:val="16"/>
                <w:szCs w:val="16"/>
                <w:lang w:val="en-IE"/>
              </w:rPr>
              <w:t xml:space="preserve">, </w:t>
            </w:r>
            <w:r w:rsidRPr="004E2E4A">
              <w:rPr>
                <w:rFonts w:ascii="Trebuchet MS" w:hAnsi="Trebuchet MS"/>
                <w:i/>
                <w:iCs/>
                <w:sz w:val="16"/>
                <w:szCs w:val="16"/>
                <w:lang w:val="en-IE"/>
              </w:rPr>
              <w:t>ground floor</w:t>
            </w:r>
            <w:r w:rsidRPr="006B7425">
              <w:rPr>
                <w:rFonts w:ascii="Trebuchet MS" w:hAnsi="Trebuchet MS"/>
                <w:i/>
                <w:iCs/>
                <w:sz w:val="16"/>
                <w:szCs w:val="16"/>
                <w:lang w:val="en-IE"/>
              </w:rPr>
              <w:t>)</w:t>
            </w:r>
          </w:p>
        </w:tc>
      </w:tr>
      <w:tr w:rsidR="005A7D92" w:rsidRPr="006B7425" w14:paraId="28AC3911" w14:textId="77777777" w:rsidTr="00E70B7B">
        <w:trPr>
          <w:trHeight w:val="300"/>
        </w:trPr>
        <w:tc>
          <w:tcPr>
            <w:tcW w:w="1413" w:type="dxa"/>
          </w:tcPr>
          <w:p w14:paraId="5C73CE7C" w14:textId="16AF7678" w:rsidR="005A7D92" w:rsidRPr="00161F00" w:rsidRDefault="00AA086C" w:rsidP="00430218">
            <w:pPr>
              <w:spacing w:beforeLines="50" w:before="120" w:afterLines="20" w:after="48"/>
              <w:rPr>
                <w:rFonts w:ascii="Trebuchet MS" w:hAnsi="Trebuchet MS"/>
                <w:b/>
                <w:bCs/>
                <w:color w:val="4472C4" w:themeColor="accent1"/>
                <w:sz w:val="16"/>
                <w:szCs w:val="16"/>
                <w:lang w:val="en-IE"/>
              </w:rPr>
            </w:pPr>
            <w:r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11</w:t>
            </w:r>
            <w:r w:rsidR="005A7D92"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:00</w:t>
            </w:r>
            <w:r w:rsidR="00105E2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 – </w:t>
            </w:r>
            <w:r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11</w:t>
            </w:r>
            <w:r w:rsidR="00105E2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:30</w:t>
            </w:r>
          </w:p>
        </w:tc>
        <w:tc>
          <w:tcPr>
            <w:tcW w:w="8930" w:type="dxa"/>
            <w:vAlign w:val="center"/>
          </w:tcPr>
          <w:p w14:paraId="7894378E" w14:textId="035FF908" w:rsidR="005A7D92" w:rsidRPr="006B7425" w:rsidRDefault="005A7D92" w:rsidP="00E70B7B">
            <w:pPr>
              <w:spacing w:beforeLines="50" w:before="120" w:afterLines="20" w:after="48"/>
              <w:rPr>
                <w:rFonts w:ascii="Trebuchet MS" w:eastAsia="Calibri" w:hAnsi="Trebuchet MS" w:cs="Calibri"/>
                <w:i/>
                <w:iCs/>
                <w:color w:val="2F5496" w:themeColor="accent1" w:themeShade="BF"/>
                <w:sz w:val="16"/>
                <w:szCs w:val="16"/>
                <w:lang w:val="en-IE"/>
              </w:rPr>
            </w:pPr>
            <w:r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Bilateral Meeting </w:t>
            </w:r>
            <w:r w:rsidR="004A05C9"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of the Commissioner </w:t>
            </w:r>
            <w:r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with </w:t>
            </w:r>
            <w:r w:rsidR="005B537E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Delegation from </w:t>
            </w:r>
            <w:r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Kosovo</w:t>
            </w:r>
            <w:r w:rsidRPr="00161F00">
              <w:rPr>
                <w:rStyle w:val="Rimandonotaapidipagina"/>
                <w:rFonts w:ascii="Trebuchet MS" w:eastAsia="Calibri" w:hAnsi="Trebuchet MS" w:cs="Calibri"/>
                <w:i/>
                <w:iCs/>
                <w:color w:val="4472C4" w:themeColor="accent1"/>
                <w:sz w:val="16"/>
                <w:szCs w:val="16"/>
                <w:lang w:val="en-IE"/>
              </w:rPr>
              <w:footnoteReference w:customMarkFollows="1" w:id="2"/>
              <w:t>*</w:t>
            </w:r>
          </w:p>
          <w:p w14:paraId="3ABABB32" w14:textId="345911C1" w:rsidR="005A7D92" w:rsidRPr="006B7425" w:rsidRDefault="005A7D92" w:rsidP="00E70B7B">
            <w:pPr>
              <w:spacing w:beforeLines="20" w:before="48" w:afterLines="20" w:after="48"/>
              <w:rPr>
                <w:rFonts w:ascii="Trebuchet MS" w:eastAsia="Calibri" w:hAnsi="Trebuchet MS" w:cs="Calibri"/>
                <w:i/>
                <w:iCs/>
                <w:color w:val="2F5496" w:themeColor="accent1" w:themeShade="BF"/>
                <w:sz w:val="16"/>
                <w:szCs w:val="16"/>
                <w:lang w:val="en-IE"/>
              </w:rPr>
            </w:pPr>
            <w:r w:rsidRPr="006B7425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 xml:space="preserve">(Room </w:t>
            </w:r>
            <w:r w:rsidR="001A7EAA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Jelena</w:t>
            </w:r>
            <w:r w:rsidRPr="006B7425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, ground floor)</w:t>
            </w:r>
          </w:p>
        </w:tc>
      </w:tr>
      <w:tr w:rsidR="005A7D92" w:rsidRPr="006B7425" w14:paraId="49944222" w14:textId="77777777" w:rsidTr="00E70B7B">
        <w:trPr>
          <w:trHeight w:val="300"/>
        </w:trPr>
        <w:tc>
          <w:tcPr>
            <w:tcW w:w="1413" w:type="dxa"/>
          </w:tcPr>
          <w:p w14:paraId="3B3E4542" w14:textId="286C84A5" w:rsidR="005A7D92" w:rsidRPr="00AA086C" w:rsidRDefault="00AA086C" w:rsidP="00430218">
            <w:pPr>
              <w:spacing w:beforeLines="50" w:before="120" w:afterLines="20" w:after="48"/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</w:pPr>
            <w:r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11</w:t>
            </w:r>
            <w:r w:rsidR="005A7D92"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:</w:t>
            </w:r>
            <w:r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40 </w:t>
            </w:r>
            <w:r w:rsidR="00B458A7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– </w:t>
            </w:r>
            <w:r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12</w:t>
            </w:r>
            <w:r w:rsidR="00B458A7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:</w:t>
            </w:r>
            <w:r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10</w:t>
            </w:r>
          </w:p>
        </w:tc>
        <w:tc>
          <w:tcPr>
            <w:tcW w:w="8930" w:type="dxa"/>
            <w:vAlign w:val="center"/>
          </w:tcPr>
          <w:p w14:paraId="3656B39E" w14:textId="34186B5F" w:rsidR="005A7D92" w:rsidRPr="00161F00" w:rsidRDefault="005A7D92" w:rsidP="00E70B7B">
            <w:pPr>
              <w:spacing w:beforeLines="50" w:before="120" w:afterLines="20" w:after="48"/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</w:pPr>
            <w:r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Bilateral Meeting </w:t>
            </w:r>
            <w:r w:rsidR="004A05C9"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of the Commissioner </w:t>
            </w:r>
            <w:r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with </w:t>
            </w:r>
            <w:r w:rsidR="005B537E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Delegation from </w:t>
            </w:r>
            <w:r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North Macedonia</w:t>
            </w:r>
          </w:p>
          <w:p w14:paraId="5EF3C9DE" w14:textId="20470E76" w:rsidR="005A7D92" w:rsidRPr="006B7425" w:rsidRDefault="005A7D92" w:rsidP="00E70B7B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6B7425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 xml:space="preserve">(Room </w:t>
            </w:r>
            <w:r w:rsidR="00BB4CC2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Jelena</w:t>
            </w:r>
            <w:r w:rsidRPr="006B7425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, ground floor)</w:t>
            </w:r>
          </w:p>
        </w:tc>
      </w:tr>
      <w:tr w:rsidR="005A7D92" w:rsidRPr="006B7425" w14:paraId="0C7A2BEA" w14:textId="77777777" w:rsidTr="00E70B7B">
        <w:trPr>
          <w:trHeight w:val="300"/>
        </w:trPr>
        <w:tc>
          <w:tcPr>
            <w:tcW w:w="1413" w:type="dxa"/>
          </w:tcPr>
          <w:p w14:paraId="7BBC8296" w14:textId="01D14C7C" w:rsidR="005A7D92" w:rsidRPr="006B7425" w:rsidRDefault="005A7D92" w:rsidP="00430218">
            <w:pPr>
              <w:spacing w:beforeLines="50" w:before="120" w:afterLines="20" w:after="48"/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</w:pPr>
            <w:r w:rsidRPr="006C2EA6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1</w:t>
            </w:r>
            <w:r w:rsidR="00AA086C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2</w:t>
            </w:r>
            <w:r w:rsidRPr="006C2EA6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:</w:t>
            </w:r>
            <w:r w:rsidR="00AA086C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15</w:t>
            </w:r>
            <w:r w:rsidR="00B458A7" w:rsidRPr="006C2EA6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 – 1</w:t>
            </w:r>
            <w:r w:rsidR="005C5C82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2</w:t>
            </w:r>
            <w:r w:rsidR="00B458A7" w:rsidRPr="006C2EA6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:</w:t>
            </w:r>
            <w:r w:rsidR="005C5C82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45</w:t>
            </w:r>
          </w:p>
        </w:tc>
        <w:tc>
          <w:tcPr>
            <w:tcW w:w="8930" w:type="dxa"/>
            <w:vAlign w:val="center"/>
          </w:tcPr>
          <w:p w14:paraId="11B49AA6" w14:textId="3CEB999B" w:rsidR="005A7D92" w:rsidRPr="00161F00" w:rsidRDefault="005A7D92" w:rsidP="00E70B7B">
            <w:pPr>
              <w:spacing w:beforeLines="50" w:before="120" w:afterLines="20" w:after="48"/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</w:pPr>
            <w:r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Bilateral Meeting </w:t>
            </w:r>
            <w:r w:rsidR="004A05C9"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of the Commissioner </w:t>
            </w:r>
            <w:r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with </w:t>
            </w:r>
            <w:r w:rsidR="005B537E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Delegation from </w:t>
            </w:r>
            <w:r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Montenegro</w:t>
            </w:r>
          </w:p>
          <w:p w14:paraId="3AE55EFF" w14:textId="4A61D46A" w:rsidR="005A7D92" w:rsidRPr="006B7425" w:rsidRDefault="005A7D92" w:rsidP="00E70B7B">
            <w:pPr>
              <w:spacing w:beforeLines="20" w:before="48" w:afterLines="20" w:after="48"/>
              <w:rPr>
                <w:rFonts w:ascii="Trebuchet MS" w:hAnsi="Trebuchet MS"/>
                <w:i/>
                <w:iCs/>
                <w:sz w:val="16"/>
                <w:szCs w:val="16"/>
                <w:lang w:val="en-IE"/>
              </w:rPr>
            </w:pPr>
            <w:r w:rsidRPr="006B7425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 xml:space="preserve">(Room </w:t>
            </w:r>
            <w:r w:rsidR="00BB4CC2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Jelena</w:t>
            </w:r>
            <w:r w:rsidRPr="006B7425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, ground floor)</w:t>
            </w:r>
          </w:p>
        </w:tc>
      </w:tr>
      <w:tr w:rsidR="005A7D92" w:rsidRPr="006B7425" w14:paraId="29F0442D" w14:textId="77777777" w:rsidTr="00E70B7B">
        <w:trPr>
          <w:trHeight w:val="241"/>
        </w:trPr>
        <w:tc>
          <w:tcPr>
            <w:tcW w:w="10343" w:type="dxa"/>
            <w:gridSpan w:val="2"/>
            <w:tcMar>
              <w:left w:w="105" w:type="dxa"/>
              <w:right w:w="105" w:type="dxa"/>
            </w:tcMar>
            <w:vAlign w:val="center"/>
          </w:tcPr>
          <w:p w14:paraId="41724F7C" w14:textId="5D1F8DFE" w:rsidR="005A7D92" w:rsidRPr="00161F00" w:rsidRDefault="005A7D92" w:rsidP="00430218">
            <w:pPr>
              <w:spacing w:beforeLines="50" w:before="120" w:afterLines="20" w:after="48"/>
              <w:rPr>
                <w:rFonts w:ascii="Trebuchet MS" w:eastAsia="Calibri" w:hAnsi="Trebuchet MS" w:cs="Calibri"/>
                <w:color w:val="4472C4" w:themeColor="accent1"/>
                <w:sz w:val="16"/>
                <w:szCs w:val="16"/>
              </w:rPr>
            </w:pPr>
            <w:r w:rsidRPr="000E71BE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Presentation </w:t>
            </w:r>
            <w:r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>of COST</w:t>
            </w:r>
            <w:r w:rsidR="000E71BE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 Act</w:t>
            </w:r>
            <w:r w:rsidRPr="00161F00">
              <w:rPr>
                <w:rFonts w:ascii="Trebuchet MS" w:eastAsia="Calibri" w:hAnsi="Trebuchet MS" w:cs="Calibri"/>
                <w:b/>
                <w:bCs/>
                <w:color w:val="4472C4" w:themeColor="accent1"/>
                <w:sz w:val="16"/>
                <w:szCs w:val="16"/>
                <w:lang w:val="en-IE"/>
              </w:rPr>
              <w:t xml:space="preserve">ions building scientific networks between the region and the EU </w:t>
            </w:r>
          </w:p>
          <w:p w14:paraId="42B4B77E" w14:textId="3AB730E2" w:rsidR="00F21604" w:rsidRPr="00BB4CC2" w:rsidRDefault="00297E01" w:rsidP="00E205F7">
            <w:pPr>
              <w:spacing w:beforeLines="20" w:before="48" w:afterLines="20" w:after="48"/>
              <w:rPr>
                <w:rFonts w:ascii="Trebuchet MS" w:eastAsia="Calibri" w:hAnsi="Trebuchet MS" w:cs="Calibri"/>
                <w:i/>
                <w:iCs/>
                <w:color w:val="000000" w:themeColor="text1"/>
                <w:sz w:val="16"/>
                <w:szCs w:val="16"/>
                <w:lang w:val="en-IE"/>
              </w:rPr>
            </w:pPr>
            <w:r w:rsidRPr="00161F00">
              <w:rPr>
                <w:rFonts w:ascii="Trebuchet MS" w:eastAsia="Calibri" w:hAnsi="Trebuchet MS" w:cs="Calibri"/>
                <w:color w:val="000000" w:themeColor="text1"/>
                <w:sz w:val="16"/>
                <w:szCs w:val="16"/>
                <w:lang w:val="en-IE"/>
              </w:rPr>
              <w:t>(</w:t>
            </w:r>
            <w:r w:rsidRPr="00161F00">
              <w:rPr>
                <w:rFonts w:ascii="Trebuchet MS" w:eastAsia="Calibri" w:hAnsi="Trebuchet MS" w:cs="Calibri"/>
                <w:i/>
                <w:color w:val="000000" w:themeColor="text1"/>
                <w:sz w:val="16"/>
                <w:szCs w:val="16"/>
                <w:lang w:val="en-IE"/>
              </w:rPr>
              <w:t>Sky Bar</w:t>
            </w:r>
            <w:r w:rsidRPr="00161F00">
              <w:rPr>
                <w:rFonts w:ascii="Trebuchet MS" w:eastAsia="Calibri" w:hAnsi="Trebuchet MS" w:cs="Calibri"/>
                <w:color w:val="000000" w:themeColor="text1"/>
                <w:sz w:val="16"/>
                <w:szCs w:val="16"/>
                <w:lang w:val="en-IE"/>
              </w:rPr>
              <w:t>/</w:t>
            </w:r>
            <w:r w:rsidRPr="00161F00">
              <w:rPr>
                <w:rFonts w:ascii="Trebuchet MS" w:eastAsia="Calibri" w:hAnsi="Trebuchet MS" w:cs="Calibri"/>
                <w:i/>
                <w:iCs/>
                <w:color w:val="000000" w:themeColor="text1"/>
                <w:sz w:val="16"/>
                <w:szCs w:val="16"/>
                <w:lang w:val="en-IE"/>
              </w:rPr>
              <w:t>rooftop)</w:t>
            </w:r>
          </w:p>
        </w:tc>
      </w:tr>
      <w:tr w:rsidR="00BB4CC2" w:rsidRPr="006B7425" w14:paraId="4C5C0E5E" w14:textId="77777777" w:rsidTr="00FB4F03">
        <w:trPr>
          <w:trHeight w:val="275"/>
        </w:trPr>
        <w:tc>
          <w:tcPr>
            <w:tcW w:w="10343" w:type="dxa"/>
            <w:gridSpan w:val="2"/>
            <w:tcMar>
              <w:left w:w="105" w:type="dxa"/>
              <w:right w:w="105" w:type="dxa"/>
            </w:tcMar>
          </w:tcPr>
          <w:p w14:paraId="677D48BB" w14:textId="332DC8CC" w:rsidR="00BB4CC2" w:rsidRPr="007C0A1B" w:rsidRDefault="00BB4CC2" w:rsidP="00BB4CC2">
            <w:pPr>
              <w:spacing w:beforeLines="20" w:before="48" w:afterLines="20" w:after="48"/>
              <w:rPr>
                <w:rFonts w:ascii="Trebuchet MS" w:eastAsia="Calibri" w:hAnsi="Trebuchet MS" w:cs="Calibri"/>
                <w:i/>
                <w:sz w:val="16"/>
                <w:szCs w:val="16"/>
                <w:lang w:val="en-IE"/>
              </w:rPr>
            </w:pPr>
            <w:r w:rsidRPr="007C0A1B">
              <w:rPr>
                <w:rFonts w:ascii="Trebuchet MS" w:eastAsia="Calibri" w:hAnsi="Trebuchet MS" w:cs="Calibri"/>
                <w:b/>
                <w:bCs/>
                <w:i/>
                <w:sz w:val="16"/>
                <w:szCs w:val="16"/>
                <w:lang w:val="en-IE"/>
              </w:rPr>
              <w:t>Moderation</w:t>
            </w:r>
            <w:r w:rsidRPr="007C0A1B">
              <w:rPr>
                <w:rFonts w:ascii="Trebuchet MS" w:eastAsia="Calibri" w:hAnsi="Trebuchet MS" w:cs="Calibri"/>
                <w:i/>
                <w:sz w:val="16"/>
                <w:szCs w:val="16"/>
                <w:lang w:val="en-IE"/>
              </w:rPr>
              <w:t xml:space="preserve">: </w:t>
            </w:r>
            <w:r w:rsidR="007C0A1B" w:rsidRPr="007C0A1B">
              <w:rPr>
                <w:rFonts w:ascii="Trebuchet MS" w:eastAsia="Calibri" w:hAnsi="Trebuchet MS" w:cs="Calibri"/>
                <w:i/>
                <w:sz w:val="16"/>
                <w:szCs w:val="16"/>
                <w:lang w:val="en-IE"/>
              </w:rPr>
              <w:t>Katalin Alfoldi</w:t>
            </w:r>
            <w:r w:rsidRPr="00C91B21">
              <w:rPr>
                <w:rFonts w:ascii="Trebuchet MS" w:eastAsia="Calibri" w:hAnsi="Trebuchet MS" w:cs="Calibri"/>
                <w:i/>
                <w:sz w:val="16"/>
                <w:szCs w:val="16"/>
                <w:lang w:val="en-IE"/>
              </w:rPr>
              <w:t xml:space="preserve">, </w:t>
            </w:r>
            <w:r w:rsidR="00961969">
              <w:rPr>
                <w:rFonts w:ascii="Trebuchet MS" w:eastAsia="Calibri" w:hAnsi="Trebuchet MS" w:cs="Calibri"/>
                <w:i/>
                <w:sz w:val="16"/>
                <w:szCs w:val="16"/>
                <w:lang w:val="en-IE"/>
              </w:rPr>
              <w:t xml:space="preserve">Policy Adviser, </w:t>
            </w:r>
            <w:r w:rsidRPr="00C91B21">
              <w:rPr>
                <w:rFonts w:ascii="Trebuchet MS" w:eastAsia="Calibri" w:hAnsi="Trebuchet MS" w:cs="Calibri"/>
                <w:i/>
                <w:sz w:val="16"/>
                <w:szCs w:val="16"/>
                <w:lang w:val="en-IE"/>
              </w:rPr>
              <w:t>COST Association</w:t>
            </w:r>
          </w:p>
        </w:tc>
      </w:tr>
      <w:tr w:rsidR="005A7D92" w:rsidRPr="006B7425" w14:paraId="4694EAA2" w14:textId="77777777" w:rsidTr="00326DBE">
        <w:trPr>
          <w:trHeight w:val="466"/>
        </w:trPr>
        <w:tc>
          <w:tcPr>
            <w:tcW w:w="1413" w:type="dxa"/>
            <w:tcMar>
              <w:left w:w="105" w:type="dxa"/>
              <w:right w:w="105" w:type="dxa"/>
            </w:tcMar>
          </w:tcPr>
          <w:p w14:paraId="01743F4E" w14:textId="684F8FCF" w:rsidR="005A7D92" w:rsidRPr="006B7425" w:rsidRDefault="005A7D92" w:rsidP="00E70B7B">
            <w:pPr>
              <w:spacing w:beforeLines="20" w:before="48" w:afterLines="20" w:after="48"/>
              <w:jc w:val="both"/>
              <w:rPr>
                <w:rFonts w:ascii="Trebuchet MS" w:eastAsia="Calibri" w:hAnsi="Trebuchet MS" w:cs="Calibri"/>
                <w:color w:val="2F5496" w:themeColor="accent1" w:themeShade="BF"/>
                <w:sz w:val="16"/>
                <w:szCs w:val="16"/>
              </w:rPr>
            </w:pPr>
            <w:r w:rsidRPr="006B7425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1</w:t>
            </w:r>
            <w:r w:rsidR="00A04A16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3</w:t>
            </w:r>
            <w:r w:rsidRPr="006B7425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:00 – 1</w:t>
            </w:r>
            <w:r w:rsidR="00A04A16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3</w:t>
            </w:r>
            <w:r w:rsidRPr="006B7425"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  <w:t>:30</w:t>
            </w:r>
          </w:p>
        </w:tc>
        <w:tc>
          <w:tcPr>
            <w:tcW w:w="8930" w:type="dxa"/>
            <w:vAlign w:val="center"/>
          </w:tcPr>
          <w:p w14:paraId="16225F18" w14:textId="5C871E76" w:rsidR="005A7D92" w:rsidRPr="006B7425" w:rsidRDefault="00F21604" w:rsidP="00E70B7B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Interventions</w:t>
            </w:r>
          </w:p>
          <w:p w14:paraId="57407D7E" w14:textId="77777777" w:rsidR="00F21604" w:rsidRPr="00F03EF1" w:rsidRDefault="00F21604" w:rsidP="00E70B7B">
            <w:pPr>
              <w:pStyle w:val="Paragrafoelenco"/>
              <w:spacing w:beforeLines="20" w:before="48" w:afterLines="20" w:after="48" w:line="240" w:lineRule="auto"/>
              <w:ind w:left="0"/>
              <w:contextualSpacing w:val="0"/>
              <w:rPr>
                <w:rFonts w:ascii="Trebuchet MS" w:eastAsiaTheme="minorEastAsia" w:hAnsi="Trebuchet MS"/>
                <w:sz w:val="16"/>
                <w:szCs w:val="16"/>
                <w:lang w:val="en-US"/>
              </w:rPr>
            </w:pPr>
            <w:r w:rsidRPr="00F03EF1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>Ase Gornitzka, President, COST Association</w:t>
            </w:r>
          </w:p>
          <w:p w14:paraId="0D426121" w14:textId="35B4BD6F" w:rsidR="005A7D92" w:rsidRPr="00D815FD" w:rsidRDefault="00F21604" w:rsidP="00E70B7B">
            <w:pPr>
              <w:pStyle w:val="Paragrafoelenco"/>
              <w:spacing w:beforeLines="20" w:before="48" w:afterLines="20" w:after="48" w:line="240" w:lineRule="auto"/>
              <w:ind w:left="0"/>
              <w:contextualSpacing w:val="0"/>
              <w:rPr>
                <w:rFonts w:ascii="Trebuchet MS" w:eastAsiaTheme="minorEastAsia" w:hAnsi="Trebuchet MS"/>
                <w:sz w:val="16"/>
                <w:szCs w:val="16"/>
                <w:lang w:val="en-US"/>
              </w:rPr>
            </w:pPr>
            <w:r w:rsidRPr="00F03EF1">
              <w:rPr>
                <w:rFonts w:ascii="Trebuchet MS" w:eastAsiaTheme="minorEastAsia" w:hAnsi="Trebuchet MS"/>
                <w:sz w:val="16"/>
                <w:szCs w:val="16"/>
                <w:lang w:val="en-US"/>
              </w:rPr>
              <w:t>Signe Ratso, Deputy Director-General, DG for Research and Innovation, European Commission</w:t>
            </w:r>
          </w:p>
        </w:tc>
      </w:tr>
      <w:tr w:rsidR="005A7D92" w:rsidRPr="006B7425" w14:paraId="3E6BD432" w14:textId="77777777" w:rsidTr="00326DBE">
        <w:trPr>
          <w:trHeight w:val="137"/>
        </w:trPr>
        <w:tc>
          <w:tcPr>
            <w:tcW w:w="1413" w:type="dxa"/>
            <w:tcMar>
              <w:left w:w="105" w:type="dxa"/>
              <w:right w:w="105" w:type="dxa"/>
            </w:tcMar>
          </w:tcPr>
          <w:p w14:paraId="63BE28D8" w14:textId="20E39E80" w:rsidR="005A7D92" w:rsidRPr="006B7425" w:rsidRDefault="005A7D92" w:rsidP="00E70B7B">
            <w:pPr>
              <w:spacing w:beforeLines="20" w:before="48" w:afterLines="20" w:after="48"/>
              <w:jc w:val="both"/>
              <w:rPr>
                <w:rFonts w:ascii="Trebuchet MS" w:hAnsi="Trebuchet MS"/>
                <w:b/>
                <w:bCs/>
                <w:sz w:val="16"/>
                <w:szCs w:val="16"/>
                <w:lang w:val="en-IE"/>
              </w:rPr>
            </w:pPr>
            <w:r w:rsidRPr="006B7425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1</w:t>
            </w:r>
            <w:r w:rsidR="00A04A16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3</w:t>
            </w:r>
            <w:r w:rsidRPr="006B7425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:30 – 14:</w:t>
            </w:r>
            <w:r w:rsidR="00A04A16">
              <w:rPr>
                <w:rFonts w:ascii="Trebuchet MS" w:hAnsi="Trebuchet MS" w:cstheme="minorHAnsi"/>
                <w:b/>
                <w:sz w:val="16"/>
                <w:szCs w:val="16"/>
                <w:lang w:val="en-IE"/>
              </w:rPr>
              <w:t>30</w:t>
            </w:r>
          </w:p>
        </w:tc>
        <w:tc>
          <w:tcPr>
            <w:tcW w:w="8930" w:type="dxa"/>
            <w:vAlign w:val="center"/>
          </w:tcPr>
          <w:p w14:paraId="01EFF736" w14:textId="77777777" w:rsidR="005A7D92" w:rsidRPr="006B7425" w:rsidRDefault="005A7D92" w:rsidP="00E70B7B">
            <w:pPr>
              <w:spacing w:beforeLines="20" w:before="48" w:afterLines="20" w:after="48"/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6B7425"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  <w:t>Farewell Reception</w:t>
            </w:r>
          </w:p>
          <w:p w14:paraId="1131CC00" w14:textId="29E1BA8A" w:rsidR="005A7D92" w:rsidRPr="006B7425" w:rsidRDefault="005A7D92" w:rsidP="00172D77">
            <w:pPr>
              <w:rPr>
                <w:rFonts w:ascii="Trebuchet MS" w:hAnsi="Trebuchet MS" w:cstheme="minorHAnsi"/>
                <w:b/>
                <w:bCs/>
                <w:sz w:val="16"/>
                <w:szCs w:val="16"/>
                <w:lang w:val="en-IE"/>
              </w:rPr>
            </w:pPr>
            <w:r w:rsidRPr="006B7425">
              <w:rPr>
                <w:rFonts w:ascii="Trebuchet MS" w:hAnsi="Trebuchet MS" w:cstheme="minorHAnsi"/>
                <w:i/>
                <w:sz w:val="16"/>
                <w:szCs w:val="16"/>
                <w:lang w:val="en-IE"/>
              </w:rPr>
              <w:t>(</w:t>
            </w:r>
            <w:r w:rsidRPr="006B7425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Restaurant Crna Gora</w:t>
            </w:r>
            <w:r w:rsidR="00F21604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>,</w:t>
            </w:r>
            <w:r w:rsidRPr="006B7425">
              <w:rPr>
                <w:rFonts w:ascii="Trebuchet MS" w:eastAsia="Times New Roman" w:hAnsi="Trebuchet MS" w:cstheme="minorHAnsi"/>
                <w:bCs/>
                <w:i/>
                <w:sz w:val="16"/>
                <w:szCs w:val="16"/>
                <w:lang w:val="en-IE" w:eastAsia="en-IE"/>
              </w:rPr>
              <w:t xml:space="preserve"> ground floor</w:t>
            </w:r>
            <w:r w:rsidRPr="006B7425">
              <w:rPr>
                <w:rFonts w:ascii="Trebuchet MS" w:hAnsi="Trebuchet MS" w:cstheme="minorHAnsi"/>
                <w:i/>
                <w:sz w:val="16"/>
                <w:szCs w:val="16"/>
                <w:lang w:val="en-IE"/>
              </w:rPr>
              <w:t>)</w:t>
            </w:r>
          </w:p>
        </w:tc>
      </w:tr>
    </w:tbl>
    <w:p w14:paraId="78865527" w14:textId="77777777" w:rsidR="004E2E4A" w:rsidRPr="004E2E4A" w:rsidRDefault="004E2E4A" w:rsidP="00013ECC">
      <w:pPr>
        <w:spacing w:beforeLines="20" w:before="48" w:afterLines="20" w:after="48" w:line="240" w:lineRule="auto"/>
        <w:rPr>
          <w:rFonts w:ascii="Trebuchet MS" w:hAnsi="Trebuchet MS"/>
          <w:sz w:val="16"/>
          <w:szCs w:val="16"/>
        </w:rPr>
      </w:pPr>
    </w:p>
    <w:sectPr w:rsidR="004E2E4A" w:rsidRPr="004E2E4A" w:rsidSect="00013ECC">
      <w:headerReference w:type="default" r:id="rId11"/>
      <w:headerReference w:type="first" r:id="rId12"/>
      <w:pgSz w:w="11906" w:h="16838"/>
      <w:pgMar w:top="568" w:right="1274" w:bottom="426" w:left="993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D11290" w14:textId="77777777" w:rsidR="004B4A62" w:rsidRDefault="004B4A62" w:rsidP="00C92117">
      <w:pPr>
        <w:spacing w:after="0" w:line="240" w:lineRule="auto"/>
      </w:pPr>
      <w:r>
        <w:separator/>
      </w:r>
    </w:p>
  </w:endnote>
  <w:endnote w:type="continuationSeparator" w:id="0">
    <w:p w14:paraId="3EB3E2E4" w14:textId="77777777" w:rsidR="004B4A62" w:rsidRDefault="004B4A62" w:rsidP="00C92117">
      <w:pPr>
        <w:spacing w:after="0" w:line="240" w:lineRule="auto"/>
      </w:pPr>
      <w:r>
        <w:continuationSeparator/>
      </w:r>
    </w:p>
  </w:endnote>
  <w:endnote w:type="continuationNotice" w:id="1">
    <w:p w14:paraId="1D0BD63E" w14:textId="77777777" w:rsidR="004B4A62" w:rsidRDefault="004B4A6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F0F235" w14:textId="77777777" w:rsidR="004B4A62" w:rsidRDefault="004B4A62" w:rsidP="00C92117">
      <w:pPr>
        <w:spacing w:after="0" w:line="240" w:lineRule="auto"/>
      </w:pPr>
      <w:r>
        <w:separator/>
      </w:r>
    </w:p>
  </w:footnote>
  <w:footnote w:type="continuationSeparator" w:id="0">
    <w:p w14:paraId="61E239FD" w14:textId="77777777" w:rsidR="004B4A62" w:rsidRDefault="004B4A62" w:rsidP="00C92117">
      <w:pPr>
        <w:spacing w:after="0" w:line="240" w:lineRule="auto"/>
      </w:pPr>
      <w:r>
        <w:continuationSeparator/>
      </w:r>
    </w:p>
  </w:footnote>
  <w:footnote w:type="continuationNotice" w:id="1">
    <w:p w14:paraId="6AFB3286" w14:textId="77777777" w:rsidR="004B4A62" w:rsidRDefault="004B4A62">
      <w:pPr>
        <w:spacing w:after="0" w:line="240" w:lineRule="auto"/>
      </w:pPr>
    </w:p>
  </w:footnote>
  <w:footnote w:id="2">
    <w:p w14:paraId="300906C9" w14:textId="25F3F83C" w:rsidR="005A7D92" w:rsidRPr="005A7D92" w:rsidRDefault="005A7D92" w:rsidP="005A7D92">
      <w:pPr>
        <w:pStyle w:val="Testonotaapidipagina"/>
        <w:ind w:left="142" w:hanging="142"/>
        <w:rPr>
          <w:rFonts w:ascii="Trebuchet MS" w:hAnsi="Trebuchet MS"/>
          <w:i/>
          <w:iCs/>
          <w:sz w:val="16"/>
          <w:szCs w:val="16"/>
          <w:lang w:val="en-IE"/>
        </w:rPr>
      </w:pPr>
      <w:r w:rsidRPr="005A7D92">
        <w:rPr>
          <w:rStyle w:val="Rimandonotaapidipagina"/>
          <w:rFonts w:ascii="Trebuchet MS" w:hAnsi="Trebuchet MS"/>
          <w:i/>
          <w:iCs/>
          <w:color w:val="595959" w:themeColor="text1" w:themeTint="A6"/>
          <w:sz w:val="16"/>
          <w:szCs w:val="16"/>
        </w:rPr>
        <w:t>*</w:t>
      </w:r>
      <w:r w:rsidRPr="005A7D92">
        <w:rPr>
          <w:rFonts w:ascii="Trebuchet MS" w:hAnsi="Trebuchet MS"/>
          <w:i/>
          <w:iCs/>
          <w:color w:val="595959" w:themeColor="text1" w:themeTint="A6"/>
          <w:sz w:val="16"/>
          <w:szCs w:val="16"/>
        </w:rPr>
        <w:t xml:space="preserve"> </w:t>
      </w:r>
      <w:r w:rsidRPr="00161F00">
        <w:rPr>
          <w:rFonts w:ascii="Trebuchet MS" w:hAnsi="Trebuchet MS"/>
          <w:i/>
          <w:iCs/>
          <w:color w:val="595959" w:themeColor="text1" w:themeTint="A6"/>
          <w:sz w:val="12"/>
          <w:szCs w:val="12"/>
        </w:rPr>
        <w:t>This designation is without prejudice to positions on status and is in line with UNSCR 1244/1999 and the ICJ Opinion on the Kosovo declaration of independence</w:t>
      </w:r>
      <w:r w:rsidR="006B7425" w:rsidRPr="00161F00">
        <w:rPr>
          <w:rFonts w:ascii="Trebuchet MS" w:hAnsi="Trebuchet MS"/>
          <w:i/>
          <w:iCs/>
          <w:color w:val="595959" w:themeColor="text1" w:themeTint="A6"/>
          <w:sz w:val="12"/>
          <w:szCs w:val="12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C819C" w14:textId="5DB6623B" w:rsidR="00DF0270" w:rsidRDefault="00DF0270" w:rsidP="00DF0270">
    <w:pPr>
      <w:pStyle w:val="Intestazione"/>
      <w:ind w:left="-99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76E4B9" w14:textId="06B3A589" w:rsidR="00E205F7" w:rsidRDefault="00E205F7">
    <w:pPr>
      <w:pStyle w:val="Intestazione"/>
    </w:pPr>
    <w:r w:rsidRPr="003A4E44">
      <w:rPr>
        <w:noProof/>
      </w:rPr>
      <w:drawing>
        <wp:anchor distT="0" distB="0" distL="114300" distR="114300" simplePos="0" relativeHeight="251658240" behindDoc="1" locked="0" layoutInCell="1" allowOverlap="1" wp14:anchorId="34E23A42" wp14:editId="2BBBBCBA">
          <wp:simplePos x="0" y="0"/>
          <wp:positionH relativeFrom="page">
            <wp:posOffset>-4445</wp:posOffset>
          </wp:positionH>
          <wp:positionV relativeFrom="page">
            <wp:posOffset>12700</wp:posOffset>
          </wp:positionV>
          <wp:extent cx="7560000" cy="2223529"/>
          <wp:effectExtent l="0" t="0" r="0" b="0"/>
          <wp:wrapTopAndBottom/>
          <wp:docPr id="147908717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3532830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0000" cy="222352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3328C"/>
    <w:multiLevelType w:val="hybridMultilevel"/>
    <w:tmpl w:val="37FC34A6"/>
    <w:lvl w:ilvl="0" w:tplc="0809000F">
      <w:start w:val="1"/>
      <w:numFmt w:val="decimal"/>
      <w:lvlText w:val="%1."/>
      <w:lvlJc w:val="left"/>
      <w:pPr>
        <w:ind w:left="-129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59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3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0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75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4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1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491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5631" w:hanging="360"/>
      </w:pPr>
      <w:rPr>
        <w:rFonts w:ascii="Wingdings" w:hAnsi="Wingdings" w:hint="default"/>
      </w:rPr>
    </w:lvl>
  </w:abstractNum>
  <w:abstractNum w:abstractNumId="1" w15:restartNumberingAfterBreak="0">
    <w:nsid w:val="0EDD5DFA"/>
    <w:multiLevelType w:val="hybridMultilevel"/>
    <w:tmpl w:val="56A097B8"/>
    <w:lvl w:ilvl="0" w:tplc="AB964A4A">
      <w:start w:val="1"/>
      <w:numFmt w:val="decimal"/>
      <w:lvlText w:val="%1)"/>
      <w:lvlJc w:val="left"/>
      <w:pPr>
        <w:ind w:left="178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09" w:hanging="360"/>
      </w:pPr>
    </w:lvl>
    <w:lvl w:ilvl="2" w:tplc="FFFFFFFF" w:tentative="1">
      <w:start w:val="1"/>
      <w:numFmt w:val="lowerRoman"/>
      <w:lvlText w:val="%3."/>
      <w:lvlJc w:val="right"/>
      <w:pPr>
        <w:ind w:left="3229" w:hanging="180"/>
      </w:pPr>
    </w:lvl>
    <w:lvl w:ilvl="3" w:tplc="FFFFFFFF" w:tentative="1">
      <w:start w:val="1"/>
      <w:numFmt w:val="decimal"/>
      <w:lvlText w:val="%4."/>
      <w:lvlJc w:val="left"/>
      <w:pPr>
        <w:ind w:left="3949" w:hanging="360"/>
      </w:pPr>
    </w:lvl>
    <w:lvl w:ilvl="4" w:tplc="FFFFFFFF" w:tentative="1">
      <w:start w:val="1"/>
      <w:numFmt w:val="lowerLetter"/>
      <w:lvlText w:val="%5."/>
      <w:lvlJc w:val="left"/>
      <w:pPr>
        <w:ind w:left="4669" w:hanging="360"/>
      </w:pPr>
    </w:lvl>
    <w:lvl w:ilvl="5" w:tplc="FFFFFFFF" w:tentative="1">
      <w:start w:val="1"/>
      <w:numFmt w:val="lowerRoman"/>
      <w:lvlText w:val="%6."/>
      <w:lvlJc w:val="right"/>
      <w:pPr>
        <w:ind w:left="5389" w:hanging="180"/>
      </w:pPr>
    </w:lvl>
    <w:lvl w:ilvl="6" w:tplc="FFFFFFFF" w:tentative="1">
      <w:start w:val="1"/>
      <w:numFmt w:val="decimal"/>
      <w:lvlText w:val="%7."/>
      <w:lvlJc w:val="left"/>
      <w:pPr>
        <w:ind w:left="6109" w:hanging="360"/>
      </w:pPr>
    </w:lvl>
    <w:lvl w:ilvl="7" w:tplc="FFFFFFFF" w:tentative="1">
      <w:start w:val="1"/>
      <w:numFmt w:val="lowerLetter"/>
      <w:lvlText w:val="%8."/>
      <w:lvlJc w:val="left"/>
      <w:pPr>
        <w:ind w:left="6829" w:hanging="360"/>
      </w:pPr>
    </w:lvl>
    <w:lvl w:ilvl="8" w:tplc="FFFFFFFF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" w15:restartNumberingAfterBreak="0">
    <w:nsid w:val="13F60B53"/>
    <w:multiLevelType w:val="hybridMultilevel"/>
    <w:tmpl w:val="4B429784"/>
    <w:lvl w:ilvl="0" w:tplc="FFFFFFFF">
      <w:start w:val="1"/>
      <w:numFmt w:val="decimal"/>
      <w:lvlText w:val="%1)"/>
      <w:lvlJc w:val="left"/>
      <w:pPr>
        <w:ind w:left="170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424" w:hanging="360"/>
      </w:pPr>
    </w:lvl>
    <w:lvl w:ilvl="2" w:tplc="FFFFFFFF" w:tentative="1">
      <w:start w:val="1"/>
      <w:numFmt w:val="lowerRoman"/>
      <w:lvlText w:val="%3."/>
      <w:lvlJc w:val="right"/>
      <w:pPr>
        <w:ind w:left="3144" w:hanging="180"/>
      </w:pPr>
    </w:lvl>
    <w:lvl w:ilvl="3" w:tplc="FFFFFFFF" w:tentative="1">
      <w:start w:val="1"/>
      <w:numFmt w:val="decimal"/>
      <w:lvlText w:val="%4."/>
      <w:lvlJc w:val="left"/>
      <w:pPr>
        <w:ind w:left="3864" w:hanging="360"/>
      </w:pPr>
    </w:lvl>
    <w:lvl w:ilvl="4" w:tplc="FFFFFFFF" w:tentative="1">
      <w:start w:val="1"/>
      <w:numFmt w:val="lowerLetter"/>
      <w:lvlText w:val="%5."/>
      <w:lvlJc w:val="left"/>
      <w:pPr>
        <w:ind w:left="4584" w:hanging="360"/>
      </w:pPr>
    </w:lvl>
    <w:lvl w:ilvl="5" w:tplc="FFFFFFFF" w:tentative="1">
      <w:start w:val="1"/>
      <w:numFmt w:val="lowerRoman"/>
      <w:lvlText w:val="%6."/>
      <w:lvlJc w:val="right"/>
      <w:pPr>
        <w:ind w:left="5304" w:hanging="180"/>
      </w:pPr>
    </w:lvl>
    <w:lvl w:ilvl="6" w:tplc="FFFFFFFF" w:tentative="1">
      <w:start w:val="1"/>
      <w:numFmt w:val="decimal"/>
      <w:lvlText w:val="%7."/>
      <w:lvlJc w:val="left"/>
      <w:pPr>
        <w:ind w:left="6024" w:hanging="360"/>
      </w:pPr>
    </w:lvl>
    <w:lvl w:ilvl="7" w:tplc="FFFFFFFF" w:tentative="1">
      <w:start w:val="1"/>
      <w:numFmt w:val="lowerLetter"/>
      <w:lvlText w:val="%8."/>
      <w:lvlJc w:val="left"/>
      <w:pPr>
        <w:ind w:left="6744" w:hanging="360"/>
      </w:pPr>
    </w:lvl>
    <w:lvl w:ilvl="8" w:tplc="FFFFFFFF" w:tentative="1">
      <w:start w:val="1"/>
      <w:numFmt w:val="lowerRoman"/>
      <w:lvlText w:val="%9."/>
      <w:lvlJc w:val="right"/>
      <w:pPr>
        <w:ind w:left="7464" w:hanging="180"/>
      </w:pPr>
    </w:lvl>
  </w:abstractNum>
  <w:abstractNum w:abstractNumId="3" w15:restartNumberingAfterBreak="0">
    <w:nsid w:val="15DE0804"/>
    <w:multiLevelType w:val="hybridMultilevel"/>
    <w:tmpl w:val="49BE9172"/>
    <w:lvl w:ilvl="0" w:tplc="D9CADA0E">
      <w:start w:val="1"/>
      <w:numFmt w:val="decimal"/>
      <w:lvlText w:val="%1)"/>
      <w:lvlJc w:val="left"/>
      <w:pPr>
        <w:ind w:left="178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09" w:hanging="360"/>
      </w:pPr>
    </w:lvl>
    <w:lvl w:ilvl="2" w:tplc="FFFFFFFF" w:tentative="1">
      <w:start w:val="1"/>
      <w:numFmt w:val="lowerRoman"/>
      <w:lvlText w:val="%3."/>
      <w:lvlJc w:val="right"/>
      <w:pPr>
        <w:ind w:left="3229" w:hanging="180"/>
      </w:pPr>
    </w:lvl>
    <w:lvl w:ilvl="3" w:tplc="FFFFFFFF" w:tentative="1">
      <w:start w:val="1"/>
      <w:numFmt w:val="decimal"/>
      <w:lvlText w:val="%4."/>
      <w:lvlJc w:val="left"/>
      <w:pPr>
        <w:ind w:left="3949" w:hanging="360"/>
      </w:pPr>
    </w:lvl>
    <w:lvl w:ilvl="4" w:tplc="FFFFFFFF" w:tentative="1">
      <w:start w:val="1"/>
      <w:numFmt w:val="lowerLetter"/>
      <w:lvlText w:val="%5."/>
      <w:lvlJc w:val="left"/>
      <w:pPr>
        <w:ind w:left="4669" w:hanging="360"/>
      </w:pPr>
    </w:lvl>
    <w:lvl w:ilvl="5" w:tplc="FFFFFFFF" w:tentative="1">
      <w:start w:val="1"/>
      <w:numFmt w:val="lowerRoman"/>
      <w:lvlText w:val="%6."/>
      <w:lvlJc w:val="right"/>
      <w:pPr>
        <w:ind w:left="5389" w:hanging="180"/>
      </w:pPr>
    </w:lvl>
    <w:lvl w:ilvl="6" w:tplc="FFFFFFFF" w:tentative="1">
      <w:start w:val="1"/>
      <w:numFmt w:val="decimal"/>
      <w:lvlText w:val="%7."/>
      <w:lvlJc w:val="left"/>
      <w:pPr>
        <w:ind w:left="6109" w:hanging="360"/>
      </w:pPr>
    </w:lvl>
    <w:lvl w:ilvl="7" w:tplc="FFFFFFFF" w:tentative="1">
      <w:start w:val="1"/>
      <w:numFmt w:val="lowerLetter"/>
      <w:lvlText w:val="%8."/>
      <w:lvlJc w:val="left"/>
      <w:pPr>
        <w:ind w:left="6829" w:hanging="360"/>
      </w:pPr>
    </w:lvl>
    <w:lvl w:ilvl="8" w:tplc="FFFFFFFF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4" w15:restartNumberingAfterBreak="0">
    <w:nsid w:val="1E22462D"/>
    <w:multiLevelType w:val="hybridMultilevel"/>
    <w:tmpl w:val="F7B20E38"/>
    <w:lvl w:ilvl="0" w:tplc="E74270BE">
      <w:start w:val="1"/>
      <w:numFmt w:val="decimal"/>
      <w:lvlText w:val="%1)"/>
      <w:lvlJc w:val="left"/>
      <w:pPr>
        <w:ind w:left="756" w:hanging="360"/>
      </w:pPr>
      <w:rPr>
        <w:rFonts w:hint="default"/>
        <w:b w:val="0"/>
        <w:color w:val="auto"/>
      </w:rPr>
    </w:lvl>
    <w:lvl w:ilvl="1" w:tplc="0C070019" w:tentative="1">
      <w:start w:val="1"/>
      <w:numFmt w:val="lowerLetter"/>
      <w:lvlText w:val="%2."/>
      <w:lvlJc w:val="left"/>
      <w:pPr>
        <w:ind w:left="1476" w:hanging="360"/>
      </w:pPr>
    </w:lvl>
    <w:lvl w:ilvl="2" w:tplc="0C07001B" w:tentative="1">
      <w:start w:val="1"/>
      <w:numFmt w:val="lowerRoman"/>
      <w:lvlText w:val="%3."/>
      <w:lvlJc w:val="right"/>
      <w:pPr>
        <w:ind w:left="2196" w:hanging="180"/>
      </w:pPr>
    </w:lvl>
    <w:lvl w:ilvl="3" w:tplc="0C07000F" w:tentative="1">
      <w:start w:val="1"/>
      <w:numFmt w:val="decimal"/>
      <w:lvlText w:val="%4."/>
      <w:lvlJc w:val="left"/>
      <w:pPr>
        <w:ind w:left="2916" w:hanging="360"/>
      </w:pPr>
    </w:lvl>
    <w:lvl w:ilvl="4" w:tplc="0C070019" w:tentative="1">
      <w:start w:val="1"/>
      <w:numFmt w:val="lowerLetter"/>
      <w:lvlText w:val="%5."/>
      <w:lvlJc w:val="left"/>
      <w:pPr>
        <w:ind w:left="3636" w:hanging="360"/>
      </w:pPr>
    </w:lvl>
    <w:lvl w:ilvl="5" w:tplc="0C07001B" w:tentative="1">
      <w:start w:val="1"/>
      <w:numFmt w:val="lowerRoman"/>
      <w:lvlText w:val="%6."/>
      <w:lvlJc w:val="right"/>
      <w:pPr>
        <w:ind w:left="4356" w:hanging="180"/>
      </w:pPr>
    </w:lvl>
    <w:lvl w:ilvl="6" w:tplc="0C07000F" w:tentative="1">
      <w:start w:val="1"/>
      <w:numFmt w:val="decimal"/>
      <w:lvlText w:val="%7."/>
      <w:lvlJc w:val="left"/>
      <w:pPr>
        <w:ind w:left="5076" w:hanging="360"/>
      </w:pPr>
    </w:lvl>
    <w:lvl w:ilvl="7" w:tplc="0C070019" w:tentative="1">
      <w:start w:val="1"/>
      <w:numFmt w:val="lowerLetter"/>
      <w:lvlText w:val="%8."/>
      <w:lvlJc w:val="left"/>
      <w:pPr>
        <w:ind w:left="5796" w:hanging="360"/>
      </w:pPr>
    </w:lvl>
    <w:lvl w:ilvl="8" w:tplc="0C07001B" w:tentative="1">
      <w:start w:val="1"/>
      <w:numFmt w:val="lowerRoman"/>
      <w:lvlText w:val="%9."/>
      <w:lvlJc w:val="right"/>
      <w:pPr>
        <w:ind w:left="6516" w:hanging="180"/>
      </w:pPr>
    </w:lvl>
  </w:abstractNum>
  <w:abstractNum w:abstractNumId="5" w15:restartNumberingAfterBreak="0">
    <w:nsid w:val="1ECB796A"/>
    <w:multiLevelType w:val="hybridMultilevel"/>
    <w:tmpl w:val="69F444B6"/>
    <w:lvl w:ilvl="0" w:tplc="28802942">
      <w:start w:val="1"/>
      <w:numFmt w:val="decimal"/>
      <w:lvlText w:val="%1)"/>
      <w:lvlJc w:val="left"/>
      <w:pPr>
        <w:ind w:left="177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6" w15:restartNumberingAfterBreak="0">
    <w:nsid w:val="2647310C"/>
    <w:multiLevelType w:val="hybridMultilevel"/>
    <w:tmpl w:val="9D786CDA"/>
    <w:lvl w:ilvl="0" w:tplc="0C070001">
      <w:start w:val="1"/>
      <w:numFmt w:val="bullet"/>
      <w:lvlText w:val=""/>
      <w:lvlJc w:val="left"/>
      <w:pPr>
        <w:ind w:left="38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10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2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4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6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8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70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2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47" w:hanging="360"/>
      </w:pPr>
      <w:rPr>
        <w:rFonts w:ascii="Wingdings" w:hAnsi="Wingdings" w:hint="default"/>
      </w:rPr>
    </w:lvl>
  </w:abstractNum>
  <w:abstractNum w:abstractNumId="7" w15:restartNumberingAfterBreak="0">
    <w:nsid w:val="267A4066"/>
    <w:multiLevelType w:val="hybridMultilevel"/>
    <w:tmpl w:val="4B429784"/>
    <w:lvl w:ilvl="0" w:tplc="FFFFFFFF">
      <w:start w:val="1"/>
      <w:numFmt w:val="decimal"/>
      <w:lvlText w:val="%1)"/>
      <w:lvlJc w:val="left"/>
      <w:pPr>
        <w:ind w:left="178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09" w:hanging="360"/>
      </w:pPr>
    </w:lvl>
    <w:lvl w:ilvl="2" w:tplc="FFFFFFFF" w:tentative="1">
      <w:start w:val="1"/>
      <w:numFmt w:val="lowerRoman"/>
      <w:lvlText w:val="%3."/>
      <w:lvlJc w:val="right"/>
      <w:pPr>
        <w:ind w:left="3229" w:hanging="180"/>
      </w:pPr>
    </w:lvl>
    <w:lvl w:ilvl="3" w:tplc="FFFFFFFF" w:tentative="1">
      <w:start w:val="1"/>
      <w:numFmt w:val="decimal"/>
      <w:lvlText w:val="%4."/>
      <w:lvlJc w:val="left"/>
      <w:pPr>
        <w:ind w:left="3949" w:hanging="360"/>
      </w:pPr>
    </w:lvl>
    <w:lvl w:ilvl="4" w:tplc="FFFFFFFF" w:tentative="1">
      <w:start w:val="1"/>
      <w:numFmt w:val="lowerLetter"/>
      <w:lvlText w:val="%5."/>
      <w:lvlJc w:val="left"/>
      <w:pPr>
        <w:ind w:left="4669" w:hanging="360"/>
      </w:pPr>
    </w:lvl>
    <w:lvl w:ilvl="5" w:tplc="FFFFFFFF" w:tentative="1">
      <w:start w:val="1"/>
      <w:numFmt w:val="lowerRoman"/>
      <w:lvlText w:val="%6."/>
      <w:lvlJc w:val="right"/>
      <w:pPr>
        <w:ind w:left="5389" w:hanging="180"/>
      </w:pPr>
    </w:lvl>
    <w:lvl w:ilvl="6" w:tplc="FFFFFFFF" w:tentative="1">
      <w:start w:val="1"/>
      <w:numFmt w:val="decimal"/>
      <w:lvlText w:val="%7."/>
      <w:lvlJc w:val="left"/>
      <w:pPr>
        <w:ind w:left="6109" w:hanging="360"/>
      </w:pPr>
    </w:lvl>
    <w:lvl w:ilvl="7" w:tplc="FFFFFFFF" w:tentative="1">
      <w:start w:val="1"/>
      <w:numFmt w:val="lowerLetter"/>
      <w:lvlText w:val="%8."/>
      <w:lvlJc w:val="left"/>
      <w:pPr>
        <w:ind w:left="6829" w:hanging="360"/>
      </w:pPr>
    </w:lvl>
    <w:lvl w:ilvl="8" w:tplc="FFFFFFFF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8" w15:restartNumberingAfterBreak="0">
    <w:nsid w:val="2BDA7959"/>
    <w:multiLevelType w:val="hybridMultilevel"/>
    <w:tmpl w:val="2FDED3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7263CA"/>
    <w:multiLevelType w:val="hybridMultilevel"/>
    <w:tmpl w:val="ED08E798"/>
    <w:lvl w:ilvl="0" w:tplc="08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10" w15:restartNumberingAfterBreak="0">
    <w:nsid w:val="34EC10AB"/>
    <w:multiLevelType w:val="hybridMultilevel"/>
    <w:tmpl w:val="FE5E0A1A"/>
    <w:lvl w:ilvl="0" w:tplc="0C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C1E0FBF"/>
    <w:multiLevelType w:val="hybridMultilevel"/>
    <w:tmpl w:val="4B429784"/>
    <w:lvl w:ilvl="0" w:tplc="FFFFFFFF">
      <w:start w:val="1"/>
      <w:numFmt w:val="decimal"/>
      <w:lvlText w:val="%1)"/>
      <w:lvlJc w:val="left"/>
      <w:pPr>
        <w:ind w:left="170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424" w:hanging="360"/>
      </w:pPr>
    </w:lvl>
    <w:lvl w:ilvl="2" w:tplc="FFFFFFFF" w:tentative="1">
      <w:start w:val="1"/>
      <w:numFmt w:val="lowerRoman"/>
      <w:lvlText w:val="%3."/>
      <w:lvlJc w:val="right"/>
      <w:pPr>
        <w:ind w:left="3144" w:hanging="180"/>
      </w:pPr>
    </w:lvl>
    <w:lvl w:ilvl="3" w:tplc="FFFFFFFF" w:tentative="1">
      <w:start w:val="1"/>
      <w:numFmt w:val="decimal"/>
      <w:lvlText w:val="%4."/>
      <w:lvlJc w:val="left"/>
      <w:pPr>
        <w:ind w:left="3864" w:hanging="360"/>
      </w:pPr>
    </w:lvl>
    <w:lvl w:ilvl="4" w:tplc="FFFFFFFF" w:tentative="1">
      <w:start w:val="1"/>
      <w:numFmt w:val="lowerLetter"/>
      <w:lvlText w:val="%5."/>
      <w:lvlJc w:val="left"/>
      <w:pPr>
        <w:ind w:left="4584" w:hanging="360"/>
      </w:pPr>
    </w:lvl>
    <w:lvl w:ilvl="5" w:tplc="FFFFFFFF" w:tentative="1">
      <w:start w:val="1"/>
      <w:numFmt w:val="lowerRoman"/>
      <w:lvlText w:val="%6."/>
      <w:lvlJc w:val="right"/>
      <w:pPr>
        <w:ind w:left="5304" w:hanging="180"/>
      </w:pPr>
    </w:lvl>
    <w:lvl w:ilvl="6" w:tplc="FFFFFFFF" w:tentative="1">
      <w:start w:val="1"/>
      <w:numFmt w:val="decimal"/>
      <w:lvlText w:val="%7."/>
      <w:lvlJc w:val="left"/>
      <w:pPr>
        <w:ind w:left="6024" w:hanging="360"/>
      </w:pPr>
    </w:lvl>
    <w:lvl w:ilvl="7" w:tplc="FFFFFFFF" w:tentative="1">
      <w:start w:val="1"/>
      <w:numFmt w:val="lowerLetter"/>
      <w:lvlText w:val="%8."/>
      <w:lvlJc w:val="left"/>
      <w:pPr>
        <w:ind w:left="6744" w:hanging="360"/>
      </w:pPr>
    </w:lvl>
    <w:lvl w:ilvl="8" w:tplc="FFFFFFFF" w:tentative="1">
      <w:start w:val="1"/>
      <w:numFmt w:val="lowerRoman"/>
      <w:lvlText w:val="%9."/>
      <w:lvlJc w:val="right"/>
      <w:pPr>
        <w:ind w:left="7464" w:hanging="180"/>
      </w:pPr>
    </w:lvl>
  </w:abstractNum>
  <w:abstractNum w:abstractNumId="12" w15:restartNumberingAfterBreak="0">
    <w:nsid w:val="3D8A2A27"/>
    <w:multiLevelType w:val="hybridMultilevel"/>
    <w:tmpl w:val="D17C2ED0"/>
    <w:lvl w:ilvl="0" w:tplc="6D164528">
      <w:start w:val="1"/>
      <w:numFmt w:val="decimal"/>
      <w:lvlText w:val="%1)"/>
      <w:lvlJc w:val="left"/>
      <w:pPr>
        <w:ind w:left="756" w:hanging="360"/>
      </w:pPr>
      <w:rPr>
        <w:rFonts w:hint="default"/>
        <w:b w:val="0"/>
      </w:rPr>
    </w:lvl>
    <w:lvl w:ilvl="1" w:tplc="0C070019" w:tentative="1">
      <w:start w:val="1"/>
      <w:numFmt w:val="lowerLetter"/>
      <w:lvlText w:val="%2."/>
      <w:lvlJc w:val="left"/>
      <w:pPr>
        <w:ind w:left="1476" w:hanging="360"/>
      </w:pPr>
    </w:lvl>
    <w:lvl w:ilvl="2" w:tplc="0C07001B" w:tentative="1">
      <w:start w:val="1"/>
      <w:numFmt w:val="lowerRoman"/>
      <w:lvlText w:val="%3."/>
      <w:lvlJc w:val="right"/>
      <w:pPr>
        <w:ind w:left="2196" w:hanging="180"/>
      </w:pPr>
    </w:lvl>
    <w:lvl w:ilvl="3" w:tplc="0C07000F" w:tentative="1">
      <w:start w:val="1"/>
      <w:numFmt w:val="decimal"/>
      <w:lvlText w:val="%4."/>
      <w:lvlJc w:val="left"/>
      <w:pPr>
        <w:ind w:left="2916" w:hanging="360"/>
      </w:pPr>
    </w:lvl>
    <w:lvl w:ilvl="4" w:tplc="0C070019" w:tentative="1">
      <w:start w:val="1"/>
      <w:numFmt w:val="lowerLetter"/>
      <w:lvlText w:val="%5."/>
      <w:lvlJc w:val="left"/>
      <w:pPr>
        <w:ind w:left="3636" w:hanging="360"/>
      </w:pPr>
    </w:lvl>
    <w:lvl w:ilvl="5" w:tplc="0C07001B" w:tentative="1">
      <w:start w:val="1"/>
      <w:numFmt w:val="lowerRoman"/>
      <w:lvlText w:val="%6."/>
      <w:lvlJc w:val="right"/>
      <w:pPr>
        <w:ind w:left="4356" w:hanging="180"/>
      </w:pPr>
    </w:lvl>
    <w:lvl w:ilvl="6" w:tplc="0C07000F" w:tentative="1">
      <w:start w:val="1"/>
      <w:numFmt w:val="decimal"/>
      <w:lvlText w:val="%7."/>
      <w:lvlJc w:val="left"/>
      <w:pPr>
        <w:ind w:left="5076" w:hanging="360"/>
      </w:pPr>
    </w:lvl>
    <w:lvl w:ilvl="7" w:tplc="0C070019" w:tentative="1">
      <w:start w:val="1"/>
      <w:numFmt w:val="lowerLetter"/>
      <w:lvlText w:val="%8."/>
      <w:lvlJc w:val="left"/>
      <w:pPr>
        <w:ind w:left="5796" w:hanging="360"/>
      </w:pPr>
    </w:lvl>
    <w:lvl w:ilvl="8" w:tplc="0C07001B" w:tentative="1">
      <w:start w:val="1"/>
      <w:numFmt w:val="lowerRoman"/>
      <w:lvlText w:val="%9."/>
      <w:lvlJc w:val="right"/>
      <w:pPr>
        <w:ind w:left="6516" w:hanging="180"/>
      </w:pPr>
    </w:lvl>
  </w:abstractNum>
  <w:abstractNum w:abstractNumId="13" w15:restartNumberingAfterBreak="0">
    <w:nsid w:val="3DAF3282"/>
    <w:multiLevelType w:val="hybridMultilevel"/>
    <w:tmpl w:val="32F8BBD0"/>
    <w:lvl w:ilvl="0" w:tplc="0809000F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09" w:hanging="360"/>
      </w:pPr>
    </w:lvl>
    <w:lvl w:ilvl="2" w:tplc="FFFFFFFF" w:tentative="1">
      <w:start w:val="1"/>
      <w:numFmt w:val="lowerRoman"/>
      <w:lvlText w:val="%3."/>
      <w:lvlJc w:val="right"/>
      <w:pPr>
        <w:ind w:left="3229" w:hanging="180"/>
      </w:pPr>
    </w:lvl>
    <w:lvl w:ilvl="3" w:tplc="FFFFFFFF" w:tentative="1">
      <w:start w:val="1"/>
      <w:numFmt w:val="decimal"/>
      <w:lvlText w:val="%4."/>
      <w:lvlJc w:val="left"/>
      <w:pPr>
        <w:ind w:left="3949" w:hanging="360"/>
      </w:pPr>
    </w:lvl>
    <w:lvl w:ilvl="4" w:tplc="FFFFFFFF" w:tentative="1">
      <w:start w:val="1"/>
      <w:numFmt w:val="lowerLetter"/>
      <w:lvlText w:val="%5."/>
      <w:lvlJc w:val="left"/>
      <w:pPr>
        <w:ind w:left="4669" w:hanging="360"/>
      </w:pPr>
    </w:lvl>
    <w:lvl w:ilvl="5" w:tplc="FFFFFFFF" w:tentative="1">
      <w:start w:val="1"/>
      <w:numFmt w:val="lowerRoman"/>
      <w:lvlText w:val="%6."/>
      <w:lvlJc w:val="right"/>
      <w:pPr>
        <w:ind w:left="5389" w:hanging="180"/>
      </w:pPr>
    </w:lvl>
    <w:lvl w:ilvl="6" w:tplc="FFFFFFFF" w:tentative="1">
      <w:start w:val="1"/>
      <w:numFmt w:val="decimal"/>
      <w:lvlText w:val="%7."/>
      <w:lvlJc w:val="left"/>
      <w:pPr>
        <w:ind w:left="6109" w:hanging="360"/>
      </w:pPr>
    </w:lvl>
    <w:lvl w:ilvl="7" w:tplc="FFFFFFFF" w:tentative="1">
      <w:start w:val="1"/>
      <w:numFmt w:val="lowerLetter"/>
      <w:lvlText w:val="%8."/>
      <w:lvlJc w:val="left"/>
      <w:pPr>
        <w:ind w:left="6829" w:hanging="360"/>
      </w:pPr>
    </w:lvl>
    <w:lvl w:ilvl="8" w:tplc="FFFFFFFF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4" w15:restartNumberingAfterBreak="0">
    <w:nsid w:val="405E0C10"/>
    <w:multiLevelType w:val="hybridMultilevel"/>
    <w:tmpl w:val="D8D044E2"/>
    <w:lvl w:ilvl="0" w:tplc="21A2AD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6B252F"/>
    <w:multiLevelType w:val="hybridMultilevel"/>
    <w:tmpl w:val="6B96C658"/>
    <w:lvl w:ilvl="0" w:tplc="08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16" w15:restartNumberingAfterBreak="0">
    <w:nsid w:val="437D5AC3"/>
    <w:multiLevelType w:val="hybridMultilevel"/>
    <w:tmpl w:val="2E7CAB4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486D74"/>
    <w:multiLevelType w:val="hybridMultilevel"/>
    <w:tmpl w:val="A2CAA12C"/>
    <w:lvl w:ilvl="0" w:tplc="3A40309E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B5161C"/>
    <w:multiLevelType w:val="hybridMultilevel"/>
    <w:tmpl w:val="E5EC52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C727D3B"/>
    <w:multiLevelType w:val="hybridMultilevel"/>
    <w:tmpl w:val="01464A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CF21D39"/>
    <w:multiLevelType w:val="multilevel"/>
    <w:tmpl w:val="95E4B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D1D0C80"/>
    <w:multiLevelType w:val="hybridMultilevel"/>
    <w:tmpl w:val="635E8168"/>
    <w:lvl w:ilvl="0" w:tplc="23EEC748">
      <w:start w:val="1"/>
      <w:numFmt w:val="decimal"/>
      <w:lvlText w:val="%1)"/>
      <w:lvlJc w:val="left"/>
      <w:pPr>
        <w:ind w:left="1789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2509" w:hanging="360"/>
      </w:pPr>
    </w:lvl>
    <w:lvl w:ilvl="2" w:tplc="1809001B" w:tentative="1">
      <w:start w:val="1"/>
      <w:numFmt w:val="lowerRoman"/>
      <w:lvlText w:val="%3."/>
      <w:lvlJc w:val="right"/>
      <w:pPr>
        <w:ind w:left="3229" w:hanging="180"/>
      </w:pPr>
    </w:lvl>
    <w:lvl w:ilvl="3" w:tplc="1809000F" w:tentative="1">
      <w:start w:val="1"/>
      <w:numFmt w:val="decimal"/>
      <w:lvlText w:val="%4."/>
      <w:lvlJc w:val="left"/>
      <w:pPr>
        <w:ind w:left="3949" w:hanging="360"/>
      </w:pPr>
    </w:lvl>
    <w:lvl w:ilvl="4" w:tplc="18090019" w:tentative="1">
      <w:start w:val="1"/>
      <w:numFmt w:val="lowerLetter"/>
      <w:lvlText w:val="%5."/>
      <w:lvlJc w:val="left"/>
      <w:pPr>
        <w:ind w:left="4669" w:hanging="360"/>
      </w:pPr>
    </w:lvl>
    <w:lvl w:ilvl="5" w:tplc="1809001B" w:tentative="1">
      <w:start w:val="1"/>
      <w:numFmt w:val="lowerRoman"/>
      <w:lvlText w:val="%6."/>
      <w:lvlJc w:val="right"/>
      <w:pPr>
        <w:ind w:left="5389" w:hanging="180"/>
      </w:pPr>
    </w:lvl>
    <w:lvl w:ilvl="6" w:tplc="1809000F" w:tentative="1">
      <w:start w:val="1"/>
      <w:numFmt w:val="decimal"/>
      <w:lvlText w:val="%7."/>
      <w:lvlJc w:val="left"/>
      <w:pPr>
        <w:ind w:left="6109" w:hanging="360"/>
      </w:pPr>
    </w:lvl>
    <w:lvl w:ilvl="7" w:tplc="18090019" w:tentative="1">
      <w:start w:val="1"/>
      <w:numFmt w:val="lowerLetter"/>
      <w:lvlText w:val="%8."/>
      <w:lvlJc w:val="left"/>
      <w:pPr>
        <w:ind w:left="6829" w:hanging="360"/>
      </w:pPr>
    </w:lvl>
    <w:lvl w:ilvl="8" w:tplc="180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2" w15:restartNumberingAfterBreak="0">
    <w:nsid w:val="502C5F9C"/>
    <w:multiLevelType w:val="hybridMultilevel"/>
    <w:tmpl w:val="7AEA03B2"/>
    <w:lvl w:ilvl="0" w:tplc="18090011">
      <w:start w:val="1"/>
      <w:numFmt w:val="decimal"/>
      <w:lvlText w:val="%1)"/>
      <w:lvlJc w:val="left"/>
      <w:pPr>
        <w:ind w:left="178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09" w:hanging="360"/>
      </w:pPr>
    </w:lvl>
    <w:lvl w:ilvl="2" w:tplc="FFFFFFFF" w:tentative="1">
      <w:start w:val="1"/>
      <w:numFmt w:val="lowerRoman"/>
      <w:lvlText w:val="%3."/>
      <w:lvlJc w:val="right"/>
      <w:pPr>
        <w:ind w:left="3229" w:hanging="180"/>
      </w:pPr>
    </w:lvl>
    <w:lvl w:ilvl="3" w:tplc="FFFFFFFF" w:tentative="1">
      <w:start w:val="1"/>
      <w:numFmt w:val="decimal"/>
      <w:lvlText w:val="%4."/>
      <w:lvlJc w:val="left"/>
      <w:pPr>
        <w:ind w:left="3949" w:hanging="360"/>
      </w:pPr>
    </w:lvl>
    <w:lvl w:ilvl="4" w:tplc="FFFFFFFF" w:tentative="1">
      <w:start w:val="1"/>
      <w:numFmt w:val="lowerLetter"/>
      <w:lvlText w:val="%5."/>
      <w:lvlJc w:val="left"/>
      <w:pPr>
        <w:ind w:left="4669" w:hanging="360"/>
      </w:pPr>
    </w:lvl>
    <w:lvl w:ilvl="5" w:tplc="FFFFFFFF" w:tentative="1">
      <w:start w:val="1"/>
      <w:numFmt w:val="lowerRoman"/>
      <w:lvlText w:val="%6."/>
      <w:lvlJc w:val="right"/>
      <w:pPr>
        <w:ind w:left="5389" w:hanging="180"/>
      </w:pPr>
    </w:lvl>
    <w:lvl w:ilvl="6" w:tplc="FFFFFFFF" w:tentative="1">
      <w:start w:val="1"/>
      <w:numFmt w:val="decimal"/>
      <w:lvlText w:val="%7."/>
      <w:lvlJc w:val="left"/>
      <w:pPr>
        <w:ind w:left="6109" w:hanging="360"/>
      </w:pPr>
    </w:lvl>
    <w:lvl w:ilvl="7" w:tplc="FFFFFFFF" w:tentative="1">
      <w:start w:val="1"/>
      <w:numFmt w:val="lowerLetter"/>
      <w:lvlText w:val="%8."/>
      <w:lvlJc w:val="left"/>
      <w:pPr>
        <w:ind w:left="6829" w:hanging="360"/>
      </w:pPr>
    </w:lvl>
    <w:lvl w:ilvl="8" w:tplc="FFFFFFFF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3" w15:restartNumberingAfterBreak="0">
    <w:nsid w:val="513351F4"/>
    <w:multiLevelType w:val="hybridMultilevel"/>
    <w:tmpl w:val="D6DC6810"/>
    <w:lvl w:ilvl="0" w:tplc="838C16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CF2C3C"/>
    <w:multiLevelType w:val="hybridMultilevel"/>
    <w:tmpl w:val="47B084F6"/>
    <w:lvl w:ilvl="0" w:tplc="1A9E6240">
      <w:start w:val="1"/>
      <w:numFmt w:val="decimal"/>
      <w:lvlText w:val="%1)"/>
      <w:lvlJc w:val="left"/>
      <w:pPr>
        <w:ind w:left="170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424" w:hanging="360"/>
      </w:pPr>
    </w:lvl>
    <w:lvl w:ilvl="2" w:tplc="FFFFFFFF" w:tentative="1">
      <w:start w:val="1"/>
      <w:numFmt w:val="lowerRoman"/>
      <w:lvlText w:val="%3."/>
      <w:lvlJc w:val="right"/>
      <w:pPr>
        <w:ind w:left="3144" w:hanging="180"/>
      </w:pPr>
    </w:lvl>
    <w:lvl w:ilvl="3" w:tplc="FFFFFFFF" w:tentative="1">
      <w:start w:val="1"/>
      <w:numFmt w:val="decimal"/>
      <w:lvlText w:val="%4."/>
      <w:lvlJc w:val="left"/>
      <w:pPr>
        <w:ind w:left="3864" w:hanging="360"/>
      </w:pPr>
    </w:lvl>
    <w:lvl w:ilvl="4" w:tplc="FFFFFFFF" w:tentative="1">
      <w:start w:val="1"/>
      <w:numFmt w:val="lowerLetter"/>
      <w:lvlText w:val="%5."/>
      <w:lvlJc w:val="left"/>
      <w:pPr>
        <w:ind w:left="4584" w:hanging="360"/>
      </w:pPr>
    </w:lvl>
    <w:lvl w:ilvl="5" w:tplc="FFFFFFFF" w:tentative="1">
      <w:start w:val="1"/>
      <w:numFmt w:val="lowerRoman"/>
      <w:lvlText w:val="%6."/>
      <w:lvlJc w:val="right"/>
      <w:pPr>
        <w:ind w:left="5304" w:hanging="180"/>
      </w:pPr>
    </w:lvl>
    <w:lvl w:ilvl="6" w:tplc="FFFFFFFF" w:tentative="1">
      <w:start w:val="1"/>
      <w:numFmt w:val="decimal"/>
      <w:lvlText w:val="%7."/>
      <w:lvlJc w:val="left"/>
      <w:pPr>
        <w:ind w:left="6024" w:hanging="360"/>
      </w:pPr>
    </w:lvl>
    <w:lvl w:ilvl="7" w:tplc="FFFFFFFF" w:tentative="1">
      <w:start w:val="1"/>
      <w:numFmt w:val="lowerLetter"/>
      <w:lvlText w:val="%8."/>
      <w:lvlJc w:val="left"/>
      <w:pPr>
        <w:ind w:left="6744" w:hanging="360"/>
      </w:pPr>
    </w:lvl>
    <w:lvl w:ilvl="8" w:tplc="FFFFFFFF" w:tentative="1">
      <w:start w:val="1"/>
      <w:numFmt w:val="lowerRoman"/>
      <w:lvlText w:val="%9."/>
      <w:lvlJc w:val="right"/>
      <w:pPr>
        <w:ind w:left="7464" w:hanging="180"/>
      </w:pPr>
    </w:lvl>
  </w:abstractNum>
  <w:abstractNum w:abstractNumId="25" w15:restartNumberingAfterBreak="0">
    <w:nsid w:val="5CE7617F"/>
    <w:multiLevelType w:val="hybridMultilevel"/>
    <w:tmpl w:val="4B429784"/>
    <w:lvl w:ilvl="0" w:tplc="FFFFFFFF">
      <w:start w:val="1"/>
      <w:numFmt w:val="decimal"/>
      <w:lvlText w:val="%1)"/>
      <w:lvlJc w:val="left"/>
      <w:pPr>
        <w:ind w:left="170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424" w:hanging="360"/>
      </w:pPr>
    </w:lvl>
    <w:lvl w:ilvl="2" w:tplc="FFFFFFFF" w:tentative="1">
      <w:start w:val="1"/>
      <w:numFmt w:val="lowerRoman"/>
      <w:lvlText w:val="%3."/>
      <w:lvlJc w:val="right"/>
      <w:pPr>
        <w:ind w:left="3144" w:hanging="180"/>
      </w:pPr>
    </w:lvl>
    <w:lvl w:ilvl="3" w:tplc="FFFFFFFF" w:tentative="1">
      <w:start w:val="1"/>
      <w:numFmt w:val="decimal"/>
      <w:lvlText w:val="%4."/>
      <w:lvlJc w:val="left"/>
      <w:pPr>
        <w:ind w:left="3864" w:hanging="360"/>
      </w:pPr>
    </w:lvl>
    <w:lvl w:ilvl="4" w:tplc="FFFFFFFF" w:tentative="1">
      <w:start w:val="1"/>
      <w:numFmt w:val="lowerLetter"/>
      <w:lvlText w:val="%5."/>
      <w:lvlJc w:val="left"/>
      <w:pPr>
        <w:ind w:left="4584" w:hanging="360"/>
      </w:pPr>
    </w:lvl>
    <w:lvl w:ilvl="5" w:tplc="FFFFFFFF" w:tentative="1">
      <w:start w:val="1"/>
      <w:numFmt w:val="lowerRoman"/>
      <w:lvlText w:val="%6."/>
      <w:lvlJc w:val="right"/>
      <w:pPr>
        <w:ind w:left="5304" w:hanging="180"/>
      </w:pPr>
    </w:lvl>
    <w:lvl w:ilvl="6" w:tplc="FFFFFFFF" w:tentative="1">
      <w:start w:val="1"/>
      <w:numFmt w:val="decimal"/>
      <w:lvlText w:val="%7."/>
      <w:lvlJc w:val="left"/>
      <w:pPr>
        <w:ind w:left="6024" w:hanging="360"/>
      </w:pPr>
    </w:lvl>
    <w:lvl w:ilvl="7" w:tplc="FFFFFFFF" w:tentative="1">
      <w:start w:val="1"/>
      <w:numFmt w:val="lowerLetter"/>
      <w:lvlText w:val="%8."/>
      <w:lvlJc w:val="left"/>
      <w:pPr>
        <w:ind w:left="6744" w:hanging="360"/>
      </w:pPr>
    </w:lvl>
    <w:lvl w:ilvl="8" w:tplc="FFFFFFFF" w:tentative="1">
      <w:start w:val="1"/>
      <w:numFmt w:val="lowerRoman"/>
      <w:lvlText w:val="%9."/>
      <w:lvlJc w:val="right"/>
      <w:pPr>
        <w:ind w:left="7464" w:hanging="180"/>
      </w:pPr>
    </w:lvl>
  </w:abstractNum>
  <w:abstractNum w:abstractNumId="26" w15:restartNumberingAfterBreak="0">
    <w:nsid w:val="5D850D24"/>
    <w:multiLevelType w:val="hybridMultilevel"/>
    <w:tmpl w:val="4B429784"/>
    <w:lvl w:ilvl="0" w:tplc="18090011">
      <w:start w:val="1"/>
      <w:numFmt w:val="decimal"/>
      <w:lvlText w:val="%1)"/>
      <w:lvlJc w:val="left"/>
      <w:pPr>
        <w:ind w:left="1789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2509" w:hanging="360"/>
      </w:pPr>
    </w:lvl>
    <w:lvl w:ilvl="2" w:tplc="1809001B" w:tentative="1">
      <w:start w:val="1"/>
      <w:numFmt w:val="lowerRoman"/>
      <w:lvlText w:val="%3."/>
      <w:lvlJc w:val="right"/>
      <w:pPr>
        <w:ind w:left="3229" w:hanging="180"/>
      </w:pPr>
    </w:lvl>
    <w:lvl w:ilvl="3" w:tplc="1809000F" w:tentative="1">
      <w:start w:val="1"/>
      <w:numFmt w:val="decimal"/>
      <w:lvlText w:val="%4."/>
      <w:lvlJc w:val="left"/>
      <w:pPr>
        <w:ind w:left="3949" w:hanging="360"/>
      </w:pPr>
    </w:lvl>
    <w:lvl w:ilvl="4" w:tplc="18090019" w:tentative="1">
      <w:start w:val="1"/>
      <w:numFmt w:val="lowerLetter"/>
      <w:lvlText w:val="%5."/>
      <w:lvlJc w:val="left"/>
      <w:pPr>
        <w:ind w:left="4669" w:hanging="360"/>
      </w:pPr>
    </w:lvl>
    <w:lvl w:ilvl="5" w:tplc="1809001B" w:tentative="1">
      <w:start w:val="1"/>
      <w:numFmt w:val="lowerRoman"/>
      <w:lvlText w:val="%6."/>
      <w:lvlJc w:val="right"/>
      <w:pPr>
        <w:ind w:left="5389" w:hanging="180"/>
      </w:pPr>
    </w:lvl>
    <w:lvl w:ilvl="6" w:tplc="1809000F" w:tentative="1">
      <w:start w:val="1"/>
      <w:numFmt w:val="decimal"/>
      <w:lvlText w:val="%7."/>
      <w:lvlJc w:val="left"/>
      <w:pPr>
        <w:ind w:left="6109" w:hanging="360"/>
      </w:pPr>
    </w:lvl>
    <w:lvl w:ilvl="7" w:tplc="18090019" w:tentative="1">
      <w:start w:val="1"/>
      <w:numFmt w:val="lowerLetter"/>
      <w:lvlText w:val="%8."/>
      <w:lvlJc w:val="left"/>
      <w:pPr>
        <w:ind w:left="6829" w:hanging="360"/>
      </w:pPr>
    </w:lvl>
    <w:lvl w:ilvl="8" w:tplc="180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7" w15:restartNumberingAfterBreak="0">
    <w:nsid w:val="60026E59"/>
    <w:multiLevelType w:val="hybridMultilevel"/>
    <w:tmpl w:val="50CE5B62"/>
    <w:lvl w:ilvl="0" w:tplc="0809000F">
      <w:start w:val="1"/>
      <w:numFmt w:val="decimal"/>
      <w:lvlText w:val="%1."/>
      <w:lvlJc w:val="left"/>
      <w:pPr>
        <w:ind w:left="756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28" w15:restartNumberingAfterBreak="0">
    <w:nsid w:val="6279023C"/>
    <w:multiLevelType w:val="hybridMultilevel"/>
    <w:tmpl w:val="BDD06C64"/>
    <w:lvl w:ilvl="0" w:tplc="D7F2E2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4211774"/>
    <w:multiLevelType w:val="hybridMultilevel"/>
    <w:tmpl w:val="4B429784"/>
    <w:lvl w:ilvl="0" w:tplc="FFFFFFFF">
      <w:start w:val="1"/>
      <w:numFmt w:val="decimal"/>
      <w:lvlText w:val="%1)"/>
      <w:lvlJc w:val="left"/>
      <w:pPr>
        <w:ind w:left="1704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424" w:hanging="360"/>
      </w:pPr>
    </w:lvl>
    <w:lvl w:ilvl="2" w:tplc="FFFFFFFF" w:tentative="1">
      <w:start w:val="1"/>
      <w:numFmt w:val="lowerRoman"/>
      <w:lvlText w:val="%3."/>
      <w:lvlJc w:val="right"/>
      <w:pPr>
        <w:ind w:left="3144" w:hanging="180"/>
      </w:pPr>
    </w:lvl>
    <w:lvl w:ilvl="3" w:tplc="FFFFFFFF" w:tentative="1">
      <w:start w:val="1"/>
      <w:numFmt w:val="decimal"/>
      <w:lvlText w:val="%4."/>
      <w:lvlJc w:val="left"/>
      <w:pPr>
        <w:ind w:left="3864" w:hanging="360"/>
      </w:pPr>
    </w:lvl>
    <w:lvl w:ilvl="4" w:tplc="FFFFFFFF" w:tentative="1">
      <w:start w:val="1"/>
      <w:numFmt w:val="lowerLetter"/>
      <w:lvlText w:val="%5."/>
      <w:lvlJc w:val="left"/>
      <w:pPr>
        <w:ind w:left="4584" w:hanging="360"/>
      </w:pPr>
    </w:lvl>
    <w:lvl w:ilvl="5" w:tplc="FFFFFFFF" w:tentative="1">
      <w:start w:val="1"/>
      <w:numFmt w:val="lowerRoman"/>
      <w:lvlText w:val="%6."/>
      <w:lvlJc w:val="right"/>
      <w:pPr>
        <w:ind w:left="5304" w:hanging="180"/>
      </w:pPr>
    </w:lvl>
    <w:lvl w:ilvl="6" w:tplc="FFFFFFFF" w:tentative="1">
      <w:start w:val="1"/>
      <w:numFmt w:val="decimal"/>
      <w:lvlText w:val="%7."/>
      <w:lvlJc w:val="left"/>
      <w:pPr>
        <w:ind w:left="6024" w:hanging="360"/>
      </w:pPr>
    </w:lvl>
    <w:lvl w:ilvl="7" w:tplc="FFFFFFFF" w:tentative="1">
      <w:start w:val="1"/>
      <w:numFmt w:val="lowerLetter"/>
      <w:lvlText w:val="%8."/>
      <w:lvlJc w:val="left"/>
      <w:pPr>
        <w:ind w:left="6744" w:hanging="360"/>
      </w:pPr>
    </w:lvl>
    <w:lvl w:ilvl="8" w:tplc="FFFFFFFF" w:tentative="1">
      <w:start w:val="1"/>
      <w:numFmt w:val="lowerRoman"/>
      <w:lvlText w:val="%9."/>
      <w:lvlJc w:val="right"/>
      <w:pPr>
        <w:ind w:left="7464" w:hanging="180"/>
      </w:pPr>
    </w:lvl>
  </w:abstractNum>
  <w:abstractNum w:abstractNumId="30" w15:restartNumberingAfterBreak="0">
    <w:nsid w:val="64C22B1F"/>
    <w:multiLevelType w:val="hybridMultilevel"/>
    <w:tmpl w:val="F040519C"/>
    <w:lvl w:ilvl="0" w:tplc="08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1" w15:restartNumberingAfterBreak="0">
    <w:nsid w:val="68A83AE5"/>
    <w:multiLevelType w:val="hybridMultilevel"/>
    <w:tmpl w:val="4392CC80"/>
    <w:lvl w:ilvl="0" w:tplc="0C070001">
      <w:start w:val="1"/>
      <w:numFmt w:val="bullet"/>
      <w:lvlText w:val=""/>
      <w:lvlJc w:val="left"/>
      <w:pPr>
        <w:ind w:left="38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10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182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54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26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398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470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42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147" w:hanging="360"/>
      </w:pPr>
      <w:rPr>
        <w:rFonts w:ascii="Wingdings" w:hAnsi="Wingdings" w:hint="default"/>
      </w:rPr>
    </w:lvl>
  </w:abstractNum>
  <w:abstractNum w:abstractNumId="32" w15:restartNumberingAfterBreak="0">
    <w:nsid w:val="69505D80"/>
    <w:multiLevelType w:val="hybridMultilevel"/>
    <w:tmpl w:val="F11A399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EB1E76"/>
    <w:multiLevelType w:val="hybridMultilevel"/>
    <w:tmpl w:val="75223226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627F27"/>
    <w:multiLevelType w:val="hybridMultilevel"/>
    <w:tmpl w:val="A3AEFDF6"/>
    <w:lvl w:ilvl="0" w:tplc="0C07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5" w15:restartNumberingAfterBreak="0">
    <w:nsid w:val="76821BF4"/>
    <w:multiLevelType w:val="hybridMultilevel"/>
    <w:tmpl w:val="23A8716A"/>
    <w:lvl w:ilvl="0" w:tplc="08090001">
      <w:start w:val="1"/>
      <w:numFmt w:val="bullet"/>
      <w:lvlText w:val=""/>
      <w:lvlJc w:val="left"/>
      <w:pPr>
        <w:ind w:left="75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6" w:hanging="360"/>
      </w:pPr>
      <w:rPr>
        <w:rFonts w:ascii="Wingdings" w:hAnsi="Wingdings" w:hint="default"/>
      </w:rPr>
    </w:lvl>
  </w:abstractNum>
  <w:abstractNum w:abstractNumId="36" w15:restartNumberingAfterBreak="0">
    <w:nsid w:val="774E3994"/>
    <w:multiLevelType w:val="hybridMultilevel"/>
    <w:tmpl w:val="CCBE21D2"/>
    <w:lvl w:ilvl="0" w:tplc="FFFFFFFF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7DC1812"/>
    <w:multiLevelType w:val="hybridMultilevel"/>
    <w:tmpl w:val="3B62848A"/>
    <w:lvl w:ilvl="0" w:tplc="D9CADA0E">
      <w:start w:val="1"/>
      <w:numFmt w:val="decimal"/>
      <w:lvlText w:val="%1)"/>
      <w:lvlJc w:val="left"/>
      <w:pPr>
        <w:ind w:left="1039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759" w:hanging="360"/>
      </w:pPr>
    </w:lvl>
    <w:lvl w:ilvl="2" w:tplc="0C07001B" w:tentative="1">
      <w:start w:val="1"/>
      <w:numFmt w:val="lowerRoman"/>
      <w:lvlText w:val="%3."/>
      <w:lvlJc w:val="right"/>
      <w:pPr>
        <w:ind w:left="2479" w:hanging="180"/>
      </w:pPr>
    </w:lvl>
    <w:lvl w:ilvl="3" w:tplc="0C07000F" w:tentative="1">
      <w:start w:val="1"/>
      <w:numFmt w:val="decimal"/>
      <w:lvlText w:val="%4."/>
      <w:lvlJc w:val="left"/>
      <w:pPr>
        <w:ind w:left="3199" w:hanging="360"/>
      </w:pPr>
    </w:lvl>
    <w:lvl w:ilvl="4" w:tplc="0C070019" w:tentative="1">
      <w:start w:val="1"/>
      <w:numFmt w:val="lowerLetter"/>
      <w:lvlText w:val="%5."/>
      <w:lvlJc w:val="left"/>
      <w:pPr>
        <w:ind w:left="3919" w:hanging="360"/>
      </w:pPr>
    </w:lvl>
    <w:lvl w:ilvl="5" w:tplc="0C07001B" w:tentative="1">
      <w:start w:val="1"/>
      <w:numFmt w:val="lowerRoman"/>
      <w:lvlText w:val="%6."/>
      <w:lvlJc w:val="right"/>
      <w:pPr>
        <w:ind w:left="4639" w:hanging="180"/>
      </w:pPr>
    </w:lvl>
    <w:lvl w:ilvl="6" w:tplc="0C07000F" w:tentative="1">
      <w:start w:val="1"/>
      <w:numFmt w:val="decimal"/>
      <w:lvlText w:val="%7."/>
      <w:lvlJc w:val="left"/>
      <w:pPr>
        <w:ind w:left="5359" w:hanging="360"/>
      </w:pPr>
    </w:lvl>
    <w:lvl w:ilvl="7" w:tplc="0C070019" w:tentative="1">
      <w:start w:val="1"/>
      <w:numFmt w:val="lowerLetter"/>
      <w:lvlText w:val="%8."/>
      <w:lvlJc w:val="left"/>
      <w:pPr>
        <w:ind w:left="6079" w:hanging="360"/>
      </w:pPr>
    </w:lvl>
    <w:lvl w:ilvl="8" w:tplc="0C07001B" w:tentative="1">
      <w:start w:val="1"/>
      <w:numFmt w:val="lowerRoman"/>
      <w:lvlText w:val="%9."/>
      <w:lvlJc w:val="right"/>
      <w:pPr>
        <w:ind w:left="6799" w:hanging="180"/>
      </w:pPr>
    </w:lvl>
  </w:abstractNum>
  <w:abstractNum w:abstractNumId="38" w15:restartNumberingAfterBreak="0">
    <w:nsid w:val="795036BD"/>
    <w:multiLevelType w:val="hybridMultilevel"/>
    <w:tmpl w:val="54E40D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AA3DFC"/>
    <w:multiLevelType w:val="hybridMultilevel"/>
    <w:tmpl w:val="78CEE6B2"/>
    <w:lvl w:ilvl="0" w:tplc="0809000F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509" w:hanging="360"/>
      </w:pPr>
    </w:lvl>
    <w:lvl w:ilvl="2" w:tplc="FFFFFFFF" w:tentative="1">
      <w:start w:val="1"/>
      <w:numFmt w:val="lowerRoman"/>
      <w:lvlText w:val="%3."/>
      <w:lvlJc w:val="right"/>
      <w:pPr>
        <w:ind w:left="3229" w:hanging="180"/>
      </w:pPr>
    </w:lvl>
    <w:lvl w:ilvl="3" w:tplc="FFFFFFFF" w:tentative="1">
      <w:start w:val="1"/>
      <w:numFmt w:val="decimal"/>
      <w:lvlText w:val="%4."/>
      <w:lvlJc w:val="left"/>
      <w:pPr>
        <w:ind w:left="3949" w:hanging="360"/>
      </w:pPr>
    </w:lvl>
    <w:lvl w:ilvl="4" w:tplc="FFFFFFFF" w:tentative="1">
      <w:start w:val="1"/>
      <w:numFmt w:val="lowerLetter"/>
      <w:lvlText w:val="%5."/>
      <w:lvlJc w:val="left"/>
      <w:pPr>
        <w:ind w:left="4669" w:hanging="360"/>
      </w:pPr>
    </w:lvl>
    <w:lvl w:ilvl="5" w:tplc="FFFFFFFF" w:tentative="1">
      <w:start w:val="1"/>
      <w:numFmt w:val="lowerRoman"/>
      <w:lvlText w:val="%6."/>
      <w:lvlJc w:val="right"/>
      <w:pPr>
        <w:ind w:left="5389" w:hanging="180"/>
      </w:pPr>
    </w:lvl>
    <w:lvl w:ilvl="6" w:tplc="FFFFFFFF" w:tentative="1">
      <w:start w:val="1"/>
      <w:numFmt w:val="decimal"/>
      <w:lvlText w:val="%7."/>
      <w:lvlJc w:val="left"/>
      <w:pPr>
        <w:ind w:left="6109" w:hanging="360"/>
      </w:pPr>
    </w:lvl>
    <w:lvl w:ilvl="7" w:tplc="FFFFFFFF" w:tentative="1">
      <w:start w:val="1"/>
      <w:numFmt w:val="lowerLetter"/>
      <w:lvlText w:val="%8."/>
      <w:lvlJc w:val="left"/>
      <w:pPr>
        <w:ind w:left="6829" w:hanging="360"/>
      </w:pPr>
    </w:lvl>
    <w:lvl w:ilvl="8" w:tplc="FFFFFFFF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40" w15:restartNumberingAfterBreak="0">
    <w:nsid w:val="7E33328F"/>
    <w:multiLevelType w:val="hybridMultilevel"/>
    <w:tmpl w:val="CCBE21D2"/>
    <w:lvl w:ilvl="0" w:tplc="D9CADA0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8752423">
    <w:abstractNumId w:val="26"/>
  </w:num>
  <w:num w:numId="2" w16cid:durableId="78527462">
    <w:abstractNumId w:val="11"/>
  </w:num>
  <w:num w:numId="3" w16cid:durableId="192574200">
    <w:abstractNumId w:val="25"/>
  </w:num>
  <w:num w:numId="4" w16cid:durableId="1214732682">
    <w:abstractNumId w:val="29"/>
  </w:num>
  <w:num w:numId="5" w16cid:durableId="1696929871">
    <w:abstractNumId w:val="2"/>
  </w:num>
  <w:num w:numId="6" w16cid:durableId="1809546267">
    <w:abstractNumId w:val="38"/>
  </w:num>
  <w:num w:numId="7" w16cid:durableId="645476994">
    <w:abstractNumId w:val="23"/>
  </w:num>
  <w:num w:numId="8" w16cid:durableId="1655717146">
    <w:abstractNumId w:val="28"/>
  </w:num>
  <w:num w:numId="9" w16cid:durableId="456723786">
    <w:abstractNumId w:val="19"/>
  </w:num>
  <w:num w:numId="10" w16cid:durableId="1321347163">
    <w:abstractNumId w:val="15"/>
  </w:num>
  <w:num w:numId="11" w16cid:durableId="1435246402">
    <w:abstractNumId w:val="30"/>
  </w:num>
  <w:num w:numId="12" w16cid:durableId="1484153929">
    <w:abstractNumId w:val="35"/>
  </w:num>
  <w:num w:numId="13" w16cid:durableId="180701784">
    <w:abstractNumId w:val="9"/>
  </w:num>
  <w:num w:numId="14" w16cid:durableId="506552930">
    <w:abstractNumId w:val="18"/>
  </w:num>
  <w:num w:numId="15" w16cid:durableId="2065252360">
    <w:abstractNumId w:val="27"/>
  </w:num>
  <w:num w:numId="16" w16cid:durableId="825587670">
    <w:abstractNumId w:val="24"/>
  </w:num>
  <w:num w:numId="17" w16cid:durableId="1466242407">
    <w:abstractNumId w:val="5"/>
  </w:num>
  <w:num w:numId="18" w16cid:durableId="1223367869">
    <w:abstractNumId w:val="21"/>
  </w:num>
  <w:num w:numId="19" w16cid:durableId="103354131">
    <w:abstractNumId w:val="7"/>
  </w:num>
  <w:num w:numId="20" w16cid:durableId="1813477876">
    <w:abstractNumId w:val="30"/>
  </w:num>
  <w:num w:numId="21" w16cid:durableId="1117725412">
    <w:abstractNumId w:val="16"/>
  </w:num>
  <w:num w:numId="22" w16cid:durableId="1872721543">
    <w:abstractNumId w:val="3"/>
  </w:num>
  <w:num w:numId="23" w16cid:durableId="1563635256">
    <w:abstractNumId w:val="1"/>
  </w:num>
  <w:num w:numId="24" w16cid:durableId="289172533">
    <w:abstractNumId w:val="0"/>
  </w:num>
  <w:num w:numId="25" w16cid:durableId="1806317567">
    <w:abstractNumId w:val="39"/>
  </w:num>
  <w:num w:numId="26" w16cid:durableId="1638871522">
    <w:abstractNumId w:val="13"/>
  </w:num>
  <w:num w:numId="27" w16cid:durableId="1119766574">
    <w:abstractNumId w:val="17"/>
  </w:num>
  <w:num w:numId="28" w16cid:durableId="277373830">
    <w:abstractNumId w:val="22"/>
  </w:num>
  <w:num w:numId="29" w16cid:durableId="1219316159">
    <w:abstractNumId w:val="12"/>
  </w:num>
  <w:num w:numId="30" w16cid:durableId="2754461">
    <w:abstractNumId w:val="37"/>
  </w:num>
  <w:num w:numId="31" w16cid:durableId="2067679847">
    <w:abstractNumId w:val="40"/>
  </w:num>
  <w:num w:numId="32" w16cid:durableId="609628151">
    <w:abstractNumId w:val="4"/>
  </w:num>
  <w:num w:numId="33" w16cid:durableId="1966429149">
    <w:abstractNumId w:val="14"/>
  </w:num>
  <w:num w:numId="34" w16cid:durableId="395737328">
    <w:abstractNumId w:val="8"/>
  </w:num>
  <w:num w:numId="35" w16cid:durableId="1179589170">
    <w:abstractNumId w:val="20"/>
  </w:num>
  <w:num w:numId="36" w16cid:durableId="1265265210">
    <w:abstractNumId w:val="34"/>
  </w:num>
  <w:num w:numId="37" w16cid:durableId="600915713">
    <w:abstractNumId w:val="6"/>
  </w:num>
  <w:num w:numId="38" w16cid:durableId="1918829085">
    <w:abstractNumId w:val="31"/>
  </w:num>
  <w:num w:numId="39" w16cid:durableId="1222908364">
    <w:abstractNumId w:val="36"/>
  </w:num>
  <w:num w:numId="40" w16cid:durableId="872964625">
    <w:abstractNumId w:val="32"/>
  </w:num>
  <w:num w:numId="41" w16cid:durableId="2091152374">
    <w:abstractNumId w:val="33"/>
  </w:num>
  <w:num w:numId="42" w16cid:durableId="51499668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2117"/>
    <w:rsid w:val="00001429"/>
    <w:rsid w:val="0000264F"/>
    <w:rsid w:val="00004522"/>
    <w:rsid w:val="00004DC4"/>
    <w:rsid w:val="00006C09"/>
    <w:rsid w:val="00007864"/>
    <w:rsid w:val="00007B85"/>
    <w:rsid w:val="00010283"/>
    <w:rsid w:val="00010984"/>
    <w:rsid w:val="00012A11"/>
    <w:rsid w:val="00013ECC"/>
    <w:rsid w:val="00014942"/>
    <w:rsid w:val="00017BA4"/>
    <w:rsid w:val="00017FA1"/>
    <w:rsid w:val="00020142"/>
    <w:rsid w:val="00020661"/>
    <w:rsid w:val="0002175B"/>
    <w:rsid w:val="00022BA8"/>
    <w:rsid w:val="0002368F"/>
    <w:rsid w:val="00023C95"/>
    <w:rsid w:val="00024594"/>
    <w:rsid w:val="00025E77"/>
    <w:rsid w:val="00032CE3"/>
    <w:rsid w:val="00037223"/>
    <w:rsid w:val="000372BE"/>
    <w:rsid w:val="0004055B"/>
    <w:rsid w:val="00043022"/>
    <w:rsid w:val="00044821"/>
    <w:rsid w:val="000468CC"/>
    <w:rsid w:val="00046A99"/>
    <w:rsid w:val="000474D8"/>
    <w:rsid w:val="00047525"/>
    <w:rsid w:val="000523D1"/>
    <w:rsid w:val="000527FD"/>
    <w:rsid w:val="000528FF"/>
    <w:rsid w:val="00060B9C"/>
    <w:rsid w:val="00060F49"/>
    <w:rsid w:val="000614CB"/>
    <w:rsid w:val="00061867"/>
    <w:rsid w:val="00063715"/>
    <w:rsid w:val="000665E0"/>
    <w:rsid w:val="000709CE"/>
    <w:rsid w:val="000733C5"/>
    <w:rsid w:val="00073624"/>
    <w:rsid w:val="0007572F"/>
    <w:rsid w:val="00082EAA"/>
    <w:rsid w:val="000830A8"/>
    <w:rsid w:val="00086A6F"/>
    <w:rsid w:val="00087EC2"/>
    <w:rsid w:val="00090DAF"/>
    <w:rsid w:val="00090F0D"/>
    <w:rsid w:val="000919DD"/>
    <w:rsid w:val="00091B3F"/>
    <w:rsid w:val="00092486"/>
    <w:rsid w:val="000946E5"/>
    <w:rsid w:val="000A120F"/>
    <w:rsid w:val="000A2A87"/>
    <w:rsid w:val="000A719A"/>
    <w:rsid w:val="000B2DF3"/>
    <w:rsid w:val="000B4717"/>
    <w:rsid w:val="000B476C"/>
    <w:rsid w:val="000B59C3"/>
    <w:rsid w:val="000B62E1"/>
    <w:rsid w:val="000B7A20"/>
    <w:rsid w:val="000C3711"/>
    <w:rsid w:val="000C5598"/>
    <w:rsid w:val="000C5A4A"/>
    <w:rsid w:val="000C5CC8"/>
    <w:rsid w:val="000D44A2"/>
    <w:rsid w:val="000D4C2B"/>
    <w:rsid w:val="000D7BF0"/>
    <w:rsid w:val="000D7D26"/>
    <w:rsid w:val="000E0C48"/>
    <w:rsid w:val="000E4394"/>
    <w:rsid w:val="000E463B"/>
    <w:rsid w:val="000E469E"/>
    <w:rsid w:val="000E5A5E"/>
    <w:rsid w:val="000E5FB9"/>
    <w:rsid w:val="000E60F8"/>
    <w:rsid w:val="000E71BE"/>
    <w:rsid w:val="000E7E98"/>
    <w:rsid w:val="000F0511"/>
    <w:rsid w:val="000F05C8"/>
    <w:rsid w:val="000F0D29"/>
    <w:rsid w:val="000F1F51"/>
    <w:rsid w:val="000F22A8"/>
    <w:rsid w:val="000F2FC0"/>
    <w:rsid w:val="000F30AD"/>
    <w:rsid w:val="000F37B3"/>
    <w:rsid w:val="000F4319"/>
    <w:rsid w:val="000F4C76"/>
    <w:rsid w:val="000F7408"/>
    <w:rsid w:val="00101554"/>
    <w:rsid w:val="001019B5"/>
    <w:rsid w:val="00102FBF"/>
    <w:rsid w:val="001030AC"/>
    <w:rsid w:val="001041AC"/>
    <w:rsid w:val="00105B90"/>
    <w:rsid w:val="00105E20"/>
    <w:rsid w:val="001061DF"/>
    <w:rsid w:val="00106FFE"/>
    <w:rsid w:val="00107A13"/>
    <w:rsid w:val="001109B8"/>
    <w:rsid w:val="00111CEC"/>
    <w:rsid w:val="00111EF4"/>
    <w:rsid w:val="00113DED"/>
    <w:rsid w:val="0011788C"/>
    <w:rsid w:val="00117EAC"/>
    <w:rsid w:val="00117F73"/>
    <w:rsid w:val="00120636"/>
    <w:rsid w:val="00120DBD"/>
    <w:rsid w:val="00121CF4"/>
    <w:rsid w:val="001247F1"/>
    <w:rsid w:val="00124A72"/>
    <w:rsid w:val="00124D64"/>
    <w:rsid w:val="00124DE3"/>
    <w:rsid w:val="00126283"/>
    <w:rsid w:val="00127C49"/>
    <w:rsid w:val="001300FD"/>
    <w:rsid w:val="00130810"/>
    <w:rsid w:val="0013739B"/>
    <w:rsid w:val="001374F0"/>
    <w:rsid w:val="0014062C"/>
    <w:rsid w:val="0014100E"/>
    <w:rsid w:val="00142266"/>
    <w:rsid w:val="00143C91"/>
    <w:rsid w:val="00150D75"/>
    <w:rsid w:val="001514E4"/>
    <w:rsid w:val="001531DB"/>
    <w:rsid w:val="00153D3E"/>
    <w:rsid w:val="00153E05"/>
    <w:rsid w:val="00155790"/>
    <w:rsid w:val="00155D68"/>
    <w:rsid w:val="0015722D"/>
    <w:rsid w:val="00157BEF"/>
    <w:rsid w:val="00161F00"/>
    <w:rsid w:val="00162915"/>
    <w:rsid w:val="001668BD"/>
    <w:rsid w:val="00170D80"/>
    <w:rsid w:val="00172D77"/>
    <w:rsid w:val="001735FD"/>
    <w:rsid w:val="00174FD6"/>
    <w:rsid w:val="00175A4D"/>
    <w:rsid w:val="00175E0A"/>
    <w:rsid w:val="00176DB7"/>
    <w:rsid w:val="00177E93"/>
    <w:rsid w:val="0018044D"/>
    <w:rsid w:val="00190C12"/>
    <w:rsid w:val="001920C2"/>
    <w:rsid w:val="00192DF9"/>
    <w:rsid w:val="001930B3"/>
    <w:rsid w:val="001957F7"/>
    <w:rsid w:val="0019583A"/>
    <w:rsid w:val="0019681F"/>
    <w:rsid w:val="001A3730"/>
    <w:rsid w:val="001A5623"/>
    <w:rsid w:val="001A5FA5"/>
    <w:rsid w:val="001A7CF5"/>
    <w:rsid w:val="001A7EAA"/>
    <w:rsid w:val="001B3458"/>
    <w:rsid w:val="001B6403"/>
    <w:rsid w:val="001B778F"/>
    <w:rsid w:val="001C1EFD"/>
    <w:rsid w:val="001C26D3"/>
    <w:rsid w:val="001C3997"/>
    <w:rsid w:val="001C49E4"/>
    <w:rsid w:val="001C66F7"/>
    <w:rsid w:val="001D234A"/>
    <w:rsid w:val="001D2548"/>
    <w:rsid w:val="001D3D95"/>
    <w:rsid w:val="001D51C2"/>
    <w:rsid w:val="001E1229"/>
    <w:rsid w:val="001E12FA"/>
    <w:rsid w:val="001E15BC"/>
    <w:rsid w:val="001E179B"/>
    <w:rsid w:val="001E28C7"/>
    <w:rsid w:val="001E68C4"/>
    <w:rsid w:val="001E7D59"/>
    <w:rsid w:val="001F0FC3"/>
    <w:rsid w:val="001F1FE8"/>
    <w:rsid w:val="001F297A"/>
    <w:rsid w:val="001F3688"/>
    <w:rsid w:val="001F5E81"/>
    <w:rsid w:val="001F717B"/>
    <w:rsid w:val="001F7527"/>
    <w:rsid w:val="001F7A14"/>
    <w:rsid w:val="001F7B65"/>
    <w:rsid w:val="0020143E"/>
    <w:rsid w:val="00202F49"/>
    <w:rsid w:val="00203498"/>
    <w:rsid w:val="00203738"/>
    <w:rsid w:val="00207173"/>
    <w:rsid w:val="00207583"/>
    <w:rsid w:val="00207710"/>
    <w:rsid w:val="00207B72"/>
    <w:rsid w:val="00210730"/>
    <w:rsid w:val="0021143B"/>
    <w:rsid w:val="00214505"/>
    <w:rsid w:val="00217374"/>
    <w:rsid w:val="00220EC6"/>
    <w:rsid w:val="00221AF2"/>
    <w:rsid w:val="00222F81"/>
    <w:rsid w:val="002308E2"/>
    <w:rsid w:val="00231ADA"/>
    <w:rsid w:val="00233482"/>
    <w:rsid w:val="00235479"/>
    <w:rsid w:val="002407A3"/>
    <w:rsid w:val="002411D2"/>
    <w:rsid w:val="00241958"/>
    <w:rsid w:val="002423EB"/>
    <w:rsid w:val="00242488"/>
    <w:rsid w:val="00244BD5"/>
    <w:rsid w:val="00251067"/>
    <w:rsid w:val="00251FEF"/>
    <w:rsid w:val="00254310"/>
    <w:rsid w:val="00254EF2"/>
    <w:rsid w:val="002559FE"/>
    <w:rsid w:val="002562FD"/>
    <w:rsid w:val="00256676"/>
    <w:rsid w:val="0025752B"/>
    <w:rsid w:val="00263F0C"/>
    <w:rsid w:val="002652B0"/>
    <w:rsid w:val="00265909"/>
    <w:rsid w:val="00267D55"/>
    <w:rsid w:val="0027419A"/>
    <w:rsid w:val="002757D2"/>
    <w:rsid w:val="002757F3"/>
    <w:rsid w:val="00275B03"/>
    <w:rsid w:val="00281401"/>
    <w:rsid w:val="00282CB8"/>
    <w:rsid w:val="00284526"/>
    <w:rsid w:val="00284731"/>
    <w:rsid w:val="0029774D"/>
    <w:rsid w:val="00297E01"/>
    <w:rsid w:val="002A1F1E"/>
    <w:rsid w:val="002A27A2"/>
    <w:rsid w:val="002A471F"/>
    <w:rsid w:val="002A6063"/>
    <w:rsid w:val="002A679B"/>
    <w:rsid w:val="002A6B09"/>
    <w:rsid w:val="002A7A2F"/>
    <w:rsid w:val="002A7DB9"/>
    <w:rsid w:val="002B0F91"/>
    <w:rsid w:val="002B19EA"/>
    <w:rsid w:val="002B3D3C"/>
    <w:rsid w:val="002B4A90"/>
    <w:rsid w:val="002B541D"/>
    <w:rsid w:val="002B5923"/>
    <w:rsid w:val="002B78A0"/>
    <w:rsid w:val="002C028B"/>
    <w:rsid w:val="002C06B1"/>
    <w:rsid w:val="002C0A1A"/>
    <w:rsid w:val="002C3DE3"/>
    <w:rsid w:val="002C6557"/>
    <w:rsid w:val="002D21A3"/>
    <w:rsid w:val="002D33A7"/>
    <w:rsid w:val="002D3600"/>
    <w:rsid w:val="002D3990"/>
    <w:rsid w:val="002D40DE"/>
    <w:rsid w:val="002D419F"/>
    <w:rsid w:val="002D5EB5"/>
    <w:rsid w:val="002D7DF3"/>
    <w:rsid w:val="002E1D58"/>
    <w:rsid w:val="002E4A9D"/>
    <w:rsid w:val="002E6033"/>
    <w:rsid w:val="002E75F8"/>
    <w:rsid w:val="002E7D18"/>
    <w:rsid w:val="002F20B7"/>
    <w:rsid w:val="002F2DA5"/>
    <w:rsid w:val="002F54E8"/>
    <w:rsid w:val="002F6F09"/>
    <w:rsid w:val="002F7A35"/>
    <w:rsid w:val="0030153C"/>
    <w:rsid w:val="00302888"/>
    <w:rsid w:val="00302C95"/>
    <w:rsid w:val="0030550D"/>
    <w:rsid w:val="00307C64"/>
    <w:rsid w:val="003109CB"/>
    <w:rsid w:val="00311566"/>
    <w:rsid w:val="00312178"/>
    <w:rsid w:val="00312510"/>
    <w:rsid w:val="00312B31"/>
    <w:rsid w:val="003143B9"/>
    <w:rsid w:val="00314E18"/>
    <w:rsid w:val="00316631"/>
    <w:rsid w:val="00316B51"/>
    <w:rsid w:val="00316CDA"/>
    <w:rsid w:val="003179C0"/>
    <w:rsid w:val="00317A30"/>
    <w:rsid w:val="00317C7C"/>
    <w:rsid w:val="003206C5"/>
    <w:rsid w:val="003214AC"/>
    <w:rsid w:val="00322CF6"/>
    <w:rsid w:val="003250E9"/>
    <w:rsid w:val="00325645"/>
    <w:rsid w:val="00325FA2"/>
    <w:rsid w:val="00326DBE"/>
    <w:rsid w:val="00326DF7"/>
    <w:rsid w:val="0032794C"/>
    <w:rsid w:val="00334FD7"/>
    <w:rsid w:val="00341926"/>
    <w:rsid w:val="00342AA4"/>
    <w:rsid w:val="0034439B"/>
    <w:rsid w:val="00347C4D"/>
    <w:rsid w:val="00351716"/>
    <w:rsid w:val="003517BC"/>
    <w:rsid w:val="00355414"/>
    <w:rsid w:val="00356A25"/>
    <w:rsid w:val="003606BC"/>
    <w:rsid w:val="00360FEA"/>
    <w:rsid w:val="003610F7"/>
    <w:rsid w:val="00363BFF"/>
    <w:rsid w:val="00370D50"/>
    <w:rsid w:val="00371CED"/>
    <w:rsid w:val="00371EB2"/>
    <w:rsid w:val="00372353"/>
    <w:rsid w:val="00373125"/>
    <w:rsid w:val="00373215"/>
    <w:rsid w:val="0037416E"/>
    <w:rsid w:val="003741B4"/>
    <w:rsid w:val="00374409"/>
    <w:rsid w:val="00374FD9"/>
    <w:rsid w:val="0037534C"/>
    <w:rsid w:val="00375587"/>
    <w:rsid w:val="00377AC8"/>
    <w:rsid w:val="00380315"/>
    <w:rsid w:val="00382869"/>
    <w:rsid w:val="00383BBA"/>
    <w:rsid w:val="00384F70"/>
    <w:rsid w:val="0038522D"/>
    <w:rsid w:val="0038610C"/>
    <w:rsid w:val="0038656F"/>
    <w:rsid w:val="00386848"/>
    <w:rsid w:val="00386FB3"/>
    <w:rsid w:val="00387589"/>
    <w:rsid w:val="00391BBB"/>
    <w:rsid w:val="003930BF"/>
    <w:rsid w:val="003951A9"/>
    <w:rsid w:val="00395F5C"/>
    <w:rsid w:val="003976B1"/>
    <w:rsid w:val="003A34F7"/>
    <w:rsid w:val="003A4669"/>
    <w:rsid w:val="003A4899"/>
    <w:rsid w:val="003A6361"/>
    <w:rsid w:val="003A6A03"/>
    <w:rsid w:val="003A70F4"/>
    <w:rsid w:val="003B08BE"/>
    <w:rsid w:val="003B1C19"/>
    <w:rsid w:val="003B386F"/>
    <w:rsid w:val="003B510D"/>
    <w:rsid w:val="003B61F7"/>
    <w:rsid w:val="003B7AB0"/>
    <w:rsid w:val="003C0CD2"/>
    <w:rsid w:val="003C1618"/>
    <w:rsid w:val="003C1FB8"/>
    <w:rsid w:val="003C71D6"/>
    <w:rsid w:val="003E0AB2"/>
    <w:rsid w:val="003E2FD0"/>
    <w:rsid w:val="003E4157"/>
    <w:rsid w:val="003E474D"/>
    <w:rsid w:val="003E508C"/>
    <w:rsid w:val="003F01EE"/>
    <w:rsid w:val="003F0A94"/>
    <w:rsid w:val="003F47CD"/>
    <w:rsid w:val="003F76B4"/>
    <w:rsid w:val="003F7997"/>
    <w:rsid w:val="004002EC"/>
    <w:rsid w:val="0040061E"/>
    <w:rsid w:val="004027BA"/>
    <w:rsid w:val="00402EE6"/>
    <w:rsid w:val="004039BC"/>
    <w:rsid w:val="00404B79"/>
    <w:rsid w:val="00404B97"/>
    <w:rsid w:val="00405173"/>
    <w:rsid w:val="00405A7E"/>
    <w:rsid w:val="00406128"/>
    <w:rsid w:val="00406568"/>
    <w:rsid w:val="00406625"/>
    <w:rsid w:val="0040666F"/>
    <w:rsid w:val="004068F3"/>
    <w:rsid w:val="00407744"/>
    <w:rsid w:val="00407ABE"/>
    <w:rsid w:val="00410920"/>
    <w:rsid w:val="004116B7"/>
    <w:rsid w:val="004117FA"/>
    <w:rsid w:val="004128F1"/>
    <w:rsid w:val="00412E1E"/>
    <w:rsid w:val="00413317"/>
    <w:rsid w:val="004136DE"/>
    <w:rsid w:val="00416839"/>
    <w:rsid w:val="00417106"/>
    <w:rsid w:val="00421B72"/>
    <w:rsid w:val="00423508"/>
    <w:rsid w:val="00424D46"/>
    <w:rsid w:val="00430218"/>
    <w:rsid w:val="0043065D"/>
    <w:rsid w:val="00431499"/>
    <w:rsid w:val="00431A74"/>
    <w:rsid w:val="004325AD"/>
    <w:rsid w:val="00433B02"/>
    <w:rsid w:val="00433B3B"/>
    <w:rsid w:val="00433D90"/>
    <w:rsid w:val="00433F30"/>
    <w:rsid w:val="0043545E"/>
    <w:rsid w:val="00435A29"/>
    <w:rsid w:val="00435CD6"/>
    <w:rsid w:val="0044079C"/>
    <w:rsid w:val="00440A83"/>
    <w:rsid w:val="00441AEC"/>
    <w:rsid w:val="00442A04"/>
    <w:rsid w:val="00443533"/>
    <w:rsid w:val="004438FA"/>
    <w:rsid w:val="00447EE4"/>
    <w:rsid w:val="00450204"/>
    <w:rsid w:val="00450EE7"/>
    <w:rsid w:val="0045428B"/>
    <w:rsid w:val="00454A59"/>
    <w:rsid w:val="004563E9"/>
    <w:rsid w:val="004568DC"/>
    <w:rsid w:val="00460624"/>
    <w:rsid w:val="00461577"/>
    <w:rsid w:val="0046202F"/>
    <w:rsid w:val="00463B9D"/>
    <w:rsid w:val="004640A4"/>
    <w:rsid w:val="004662F2"/>
    <w:rsid w:val="00466A29"/>
    <w:rsid w:val="00466A2D"/>
    <w:rsid w:val="00466C24"/>
    <w:rsid w:val="004700CF"/>
    <w:rsid w:val="00471AA8"/>
    <w:rsid w:val="0047351B"/>
    <w:rsid w:val="00473C0E"/>
    <w:rsid w:val="00474149"/>
    <w:rsid w:val="00480D33"/>
    <w:rsid w:val="0049034F"/>
    <w:rsid w:val="00490A07"/>
    <w:rsid w:val="00496301"/>
    <w:rsid w:val="00497574"/>
    <w:rsid w:val="004A05C9"/>
    <w:rsid w:val="004A3692"/>
    <w:rsid w:val="004A5E9E"/>
    <w:rsid w:val="004A60A0"/>
    <w:rsid w:val="004B310C"/>
    <w:rsid w:val="004B41C9"/>
    <w:rsid w:val="004B4A62"/>
    <w:rsid w:val="004B603A"/>
    <w:rsid w:val="004B6792"/>
    <w:rsid w:val="004B7834"/>
    <w:rsid w:val="004C1CDC"/>
    <w:rsid w:val="004C5936"/>
    <w:rsid w:val="004C6ADE"/>
    <w:rsid w:val="004C6E00"/>
    <w:rsid w:val="004D010B"/>
    <w:rsid w:val="004D11A6"/>
    <w:rsid w:val="004D3613"/>
    <w:rsid w:val="004D560D"/>
    <w:rsid w:val="004D620C"/>
    <w:rsid w:val="004D7F84"/>
    <w:rsid w:val="004E2E4A"/>
    <w:rsid w:val="004E448A"/>
    <w:rsid w:val="004E56B2"/>
    <w:rsid w:val="004E7988"/>
    <w:rsid w:val="004F11AA"/>
    <w:rsid w:val="004F1D2E"/>
    <w:rsid w:val="004F3E78"/>
    <w:rsid w:val="005007D1"/>
    <w:rsid w:val="00505485"/>
    <w:rsid w:val="005064A3"/>
    <w:rsid w:val="005075B7"/>
    <w:rsid w:val="00507D40"/>
    <w:rsid w:val="00510395"/>
    <w:rsid w:val="0051202A"/>
    <w:rsid w:val="00515881"/>
    <w:rsid w:val="00517198"/>
    <w:rsid w:val="005179CA"/>
    <w:rsid w:val="00520104"/>
    <w:rsid w:val="00520FC1"/>
    <w:rsid w:val="00523EFB"/>
    <w:rsid w:val="0052690A"/>
    <w:rsid w:val="005275AE"/>
    <w:rsid w:val="00530A41"/>
    <w:rsid w:val="00531F69"/>
    <w:rsid w:val="00532EC7"/>
    <w:rsid w:val="005348D0"/>
    <w:rsid w:val="00535A8F"/>
    <w:rsid w:val="005372D4"/>
    <w:rsid w:val="005377AA"/>
    <w:rsid w:val="00542301"/>
    <w:rsid w:val="005423E3"/>
    <w:rsid w:val="005440AE"/>
    <w:rsid w:val="0054647C"/>
    <w:rsid w:val="00546A3B"/>
    <w:rsid w:val="00546E5C"/>
    <w:rsid w:val="00547BAF"/>
    <w:rsid w:val="00550170"/>
    <w:rsid w:val="005502AB"/>
    <w:rsid w:val="00550CA4"/>
    <w:rsid w:val="00553963"/>
    <w:rsid w:val="00554C93"/>
    <w:rsid w:val="00554D85"/>
    <w:rsid w:val="005562D4"/>
    <w:rsid w:val="00562E3D"/>
    <w:rsid w:val="0056674D"/>
    <w:rsid w:val="00567611"/>
    <w:rsid w:val="00571BDE"/>
    <w:rsid w:val="005726C5"/>
    <w:rsid w:val="00574ACF"/>
    <w:rsid w:val="0057503C"/>
    <w:rsid w:val="00575A75"/>
    <w:rsid w:val="00576221"/>
    <w:rsid w:val="005775E5"/>
    <w:rsid w:val="0058433D"/>
    <w:rsid w:val="00585A8F"/>
    <w:rsid w:val="00593C0B"/>
    <w:rsid w:val="00594B7E"/>
    <w:rsid w:val="00594F5B"/>
    <w:rsid w:val="00596DE0"/>
    <w:rsid w:val="0059770C"/>
    <w:rsid w:val="005A04FD"/>
    <w:rsid w:val="005A4EF0"/>
    <w:rsid w:val="005A53B7"/>
    <w:rsid w:val="005A7D92"/>
    <w:rsid w:val="005B1AA0"/>
    <w:rsid w:val="005B1AEF"/>
    <w:rsid w:val="005B537E"/>
    <w:rsid w:val="005B5976"/>
    <w:rsid w:val="005B7A2F"/>
    <w:rsid w:val="005C093E"/>
    <w:rsid w:val="005C0E49"/>
    <w:rsid w:val="005C5C82"/>
    <w:rsid w:val="005D0829"/>
    <w:rsid w:val="005D0967"/>
    <w:rsid w:val="005D1516"/>
    <w:rsid w:val="005D3549"/>
    <w:rsid w:val="005D5D5F"/>
    <w:rsid w:val="005D64B2"/>
    <w:rsid w:val="005D6655"/>
    <w:rsid w:val="005D7DE2"/>
    <w:rsid w:val="005E1933"/>
    <w:rsid w:val="005E20E7"/>
    <w:rsid w:val="005E3AB2"/>
    <w:rsid w:val="005E6D13"/>
    <w:rsid w:val="005E7336"/>
    <w:rsid w:val="005F1237"/>
    <w:rsid w:val="005F4970"/>
    <w:rsid w:val="005F539E"/>
    <w:rsid w:val="005F5879"/>
    <w:rsid w:val="005F6EC1"/>
    <w:rsid w:val="005F75DD"/>
    <w:rsid w:val="00601924"/>
    <w:rsid w:val="00601D1E"/>
    <w:rsid w:val="00605CAB"/>
    <w:rsid w:val="00607D30"/>
    <w:rsid w:val="00607DE0"/>
    <w:rsid w:val="00607EC4"/>
    <w:rsid w:val="00612E7C"/>
    <w:rsid w:val="00614A76"/>
    <w:rsid w:val="006162AA"/>
    <w:rsid w:val="00616C19"/>
    <w:rsid w:val="00623AA7"/>
    <w:rsid w:val="0062548E"/>
    <w:rsid w:val="006255CB"/>
    <w:rsid w:val="006259CD"/>
    <w:rsid w:val="00627D7F"/>
    <w:rsid w:val="006317E5"/>
    <w:rsid w:val="00631E8F"/>
    <w:rsid w:val="00633986"/>
    <w:rsid w:val="00636CC6"/>
    <w:rsid w:val="006376ED"/>
    <w:rsid w:val="00641F61"/>
    <w:rsid w:val="006422CB"/>
    <w:rsid w:val="006424CE"/>
    <w:rsid w:val="00647B90"/>
    <w:rsid w:val="00647CC8"/>
    <w:rsid w:val="006527D3"/>
    <w:rsid w:val="00652F17"/>
    <w:rsid w:val="00655D55"/>
    <w:rsid w:val="006606A4"/>
    <w:rsid w:val="006624FD"/>
    <w:rsid w:val="00663EE1"/>
    <w:rsid w:val="00664072"/>
    <w:rsid w:val="00667B90"/>
    <w:rsid w:val="00667FE6"/>
    <w:rsid w:val="006721D0"/>
    <w:rsid w:val="00674493"/>
    <w:rsid w:val="006777CC"/>
    <w:rsid w:val="00680FD8"/>
    <w:rsid w:val="00684C8E"/>
    <w:rsid w:val="006855BE"/>
    <w:rsid w:val="00687B24"/>
    <w:rsid w:val="00690663"/>
    <w:rsid w:val="00692454"/>
    <w:rsid w:val="0069448C"/>
    <w:rsid w:val="006951BF"/>
    <w:rsid w:val="006A0A32"/>
    <w:rsid w:val="006A0D58"/>
    <w:rsid w:val="006A1AE9"/>
    <w:rsid w:val="006A1B08"/>
    <w:rsid w:val="006A3341"/>
    <w:rsid w:val="006A71D2"/>
    <w:rsid w:val="006B306A"/>
    <w:rsid w:val="006B62B3"/>
    <w:rsid w:val="006B62B5"/>
    <w:rsid w:val="006B7425"/>
    <w:rsid w:val="006C21C0"/>
    <w:rsid w:val="006C2EA6"/>
    <w:rsid w:val="006C2F46"/>
    <w:rsid w:val="006C36D1"/>
    <w:rsid w:val="006C3880"/>
    <w:rsid w:val="006C3A78"/>
    <w:rsid w:val="006C5E12"/>
    <w:rsid w:val="006C6BCF"/>
    <w:rsid w:val="006D1375"/>
    <w:rsid w:val="006D1E62"/>
    <w:rsid w:val="006D2E24"/>
    <w:rsid w:val="006D4118"/>
    <w:rsid w:val="006D623F"/>
    <w:rsid w:val="006D7304"/>
    <w:rsid w:val="006E1B4F"/>
    <w:rsid w:val="006E20B0"/>
    <w:rsid w:val="006E2CF6"/>
    <w:rsid w:val="006E64A5"/>
    <w:rsid w:val="006F019D"/>
    <w:rsid w:val="006F4A78"/>
    <w:rsid w:val="006F5D29"/>
    <w:rsid w:val="006F7258"/>
    <w:rsid w:val="00701E91"/>
    <w:rsid w:val="007049C2"/>
    <w:rsid w:val="00713FBD"/>
    <w:rsid w:val="007145EE"/>
    <w:rsid w:val="00715779"/>
    <w:rsid w:val="007159AD"/>
    <w:rsid w:val="00716E71"/>
    <w:rsid w:val="00725173"/>
    <w:rsid w:val="00727A96"/>
    <w:rsid w:val="00730B20"/>
    <w:rsid w:val="007352CD"/>
    <w:rsid w:val="00740473"/>
    <w:rsid w:val="00740D9A"/>
    <w:rsid w:val="00741F5A"/>
    <w:rsid w:val="00745DDB"/>
    <w:rsid w:val="00750AD7"/>
    <w:rsid w:val="00753948"/>
    <w:rsid w:val="00754494"/>
    <w:rsid w:val="00754E47"/>
    <w:rsid w:val="00754E88"/>
    <w:rsid w:val="0075604C"/>
    <w:rsid w:val="00756547"/>
    <w:rsid w:val="0075699D"/>
    <w:rsid w:val="0076019D"/>
    <w:rsid w:val="00761A9B"/>
    <w:rsid w:val="007622F3"/>
    <w:rsid w:val="0076542F"/>
    <w:rsid w:val="007709FD"/>
    <w:rsid w:val="00770F79"/>
    <w:rsid w:val="00775DDC"/>
    <w:rsid w:val="007765CD"/>
    <w:rsid w:val="0078011B"/>
    <w:rsid w:val="00781216"/>
    <w:rsid w:val="007827E3"/>
    <w:rsid w:val="00782A3F"/>
    <w:rsid w:val="007836D5"/>
    <w:rsid w:val="00784587"/>
    <w:rsid w:val="00784CF0"/>
    <w:rsid w:val="007874F6"/>
    <w:rsid w:val="007878AD"/>
    <w:rsid w:val="0078792B"/>
    <w:rsid w:val="00790323"/>
    <w:rsid w:val="00790399"/>
    <w:rsid w:val="007909B1"/>
    <w:rsid w:val="007926AD"/>
    <w:rsid w:val="00792957"/>
    <w:rsid w:val="00792A85"/>
    <w:rsid w:val="007948CB"/>
    <w:rsid w:val="00794D86"/>
    <w:rsid w:val="00794E8A"/>
    <w:rsid w:val="00796D65"/>
    <w:rsid w:val="00797797"/>
    <w:rsid w:val="007A0120"/>
    <w:rsid w:val="007A1AD4"/>
    <w:rsid w:val="007A3047"/>
    <w:rsid w:val="007A4B4B"/>
    <w:rsid w:val="007A4E1A"/>
    <w:rsid w:val="007A5C0C"/>
    <w:rsid w:val="007A7055"/>
    <w:rsid w:val="007A7152"/>
    <w:rsid w:val="007B0300"/>
    <w:rsid w:val="007B335E"/>
    <w:rsid w:val="007B4DBD"/>
    <w:rsid w:val="007B7AD8"/>
    <w:rsid w:val="007C0A1B"/>
    <w:rsid w:val="007C0E6C"/>
    <w:rsid w:val="007C403E"/>
    <w:rsid w:val="007C42F7"/>
    <w:rsid w:val="007C5E97"/>
    <w:rsid w:val="007C6AC4"/>
    <w:rsid w:val="007C7407"/>
    <w:rsid w:val="007C7AC2"/>
    <w:rsid w:val="007D28EB"/>
    <w:rsid w:val="007D4142"/>
    <w:rsid w:val="007D42E8"/>
    <w:rsid w:val="007D6353"/>
    <w:rsid w:val="007D6584"/>
    <w:rsid w:val="007D7293"/>
    <w:rsid w:val="007E0504"/>
    <w:rsid w:val="007E1D3E"/>
    <w:rsid w:val="007E212C"/>
    <w:rsid w:val="007E3762"/>
    <w:rsid w:val="007E4C4D"/>
    <w:rsid w:val="007E52A4"/>
    <w:rsid w:val="007E56B1"/>
    <w:rsid w:val="007E7658"/>
    <w:rsid w:val="007F1942"/>
    <w:rsid w:val="007F2CD0"/>
    <w:rsid w:val="007F3756"/>
    <w:rsid w:val="007F4081"/>
    <w:rsid w:val="007F58E0"/>
    <w:rsid w:val="007F65E5"/>
    <w:rsid w:val="0080037F"/>
    <w:rsid w:val="008007A8"/>
    <w:rsid w:val="00803542"/>
    <w:rsid w:val="00804F50"/>
    <w:rsid w:val="008057E0"/>
    <w:rsid w:val="0081042E"/>
    <w:rsid w:val="00810C4C"/>
    <w:rsid w:val="00812EBD"/>
    <w:rsid w:val="008134DC"/>
    <w:rsid w:val="008138F6"/>
    <w:rsid w:val="00815CCA"/>
    <w:rsid w:val="00817FDB"/>
    <w:rsid w:val="00821473"/>
    <w:rsid w:val="00822855"/>
    <w:rsid w:val="00823BAA"/>
    <w:rsid w:val="008260AF"/>
    <w:rsid w:val="00830D3A"/>
    <w:rsid w:val="008321BC"/>
    <w:rsid w:val="00833768"/>
    <w:rsid w:val="008337B5"/>
    <w:rsid w:val="0083433B"/>
    <w:rsid w:val="008364F9"/>
    <w:rsid w:val="00840136"/>
    <w:rsid w:val="0084159B"/>
    <w:rsid w:val="0084404B"/>
    <w:rsid w:val="00844161"/>
    <w:rsid w:val="008444D7"/>
    <w:rsid w:val="00845650"/>
    <w:rsid w:val="0084599D"/>
    <w:rsid w:val="00845F3D"/>
    <w:rsid w:val="00847488"/>
    <w:rsid w:val="0084795B"/>
    <w:rsid w:val="0085458A"/>
    <w:rsid w:val="00855169"/>
    <w:rsid w:val="00855490"/>
    <w:rsid w:val="00856C52"/>
    <w:rsid w:val="00857F46"/>
    <w:rsid w:val="008617AF"/>
    <w:rsid w:val="00861AE6"/>
    <w:rsid w:val="00861F83"/>
    <w:rsid w:val="008630E4"/>
    <w:rsid w:val="00864A9B"/>
    <w:rsid w:val="00865B39"/>
    <w:rsid w:val="008707B7"/>
    <w:rsid w:val="00870AAE"/>
    <w:rsid w:val="00872DC7"/>
    <w:rsid w:val="00873EA1"/>
    <w:rsid w:val="008772A0"/>
    <w:rsid w:val="00880F6D"/>
    <w:rsid w:val="00881B30"/>
    <w:rsid w:val="00885BC6"/>
    <w:rsid w:val="00885D57"/>
    <w:rsid w:val="00892290"/>
    <w:rsid w:val="0089297E"/>
    <w:rsid w:val="00892DFC"/>
    <w:rsid w:val="0089756E"/>
    <w:rsid w:val="00897CE3"/>
    <w:rsid w:val="00897D00"/>
    <w:rsid w:val="00897FE2"/>
    <w:rsid w:val="008A186C"/>
    <w:rsid w:val="008A2AE7"/>
    <w:rsid w:val="008A4412"/>
    <w:rsid w:val="008A559E"/>
    <w:rsid w:val="008A713D"/>
    <w:rsid w:val="008A71EB"/>
    <w:rsid w:val="008B0C52"/>
    <w:rsid w:val="008B4583"/>
    <w:rsid w:val="008B558F"/>
    <w:rsid w:val="008B7EBE"/>
    <w:rsid w:val="008C0239"/>
    <w:rsid w:val="008C2A43"/>
    <w:rsid w:val="008C70F6"/>
    <w:rsid w:val="008D0056"/>
    <w:rsid w:val="008D0454"/>
    <w:rsid w:val="008D0D07"/>
    <w:rsid w:val="008D13F0"/>
    <w:rsid w:val="008D18F3"/>
    <w:rsid w:val="008D1BE0"/>
    <w:rsid w:val="008D26B6"/>
    <w:rsid w:val="008D27E2"/>
    <w:rsid w:val="008D667E"/>
    <w:rsid w:val="008E4D2B"/>
    <w:rsid w:val="008E5DA3"/>
    <w:rsid w:val="008E6B0E"/>
    <w:rsid w:val="008E6C25"/>
    <w:rsid w:val="008F0D2D"/>
    <w:rsid w:val="008F28FA"/>
    <w:rsid w:val="008F397D"/>
    <w:rsid w:val="008F4804"/>
    <w:rsid w:val="008F73B0"/>
    <w:rsid w:val="008F7670"/>
    <w:rsid w:val="009050C1"/>
    <w:rsid w:val="0090520D"/>
    <w:rsid w:val="00911A4B"/>
    <w:rsid w:val="0091333A"/>
    <w:rsid w:val="00913A09"/>
    <w:rsid w:val="00913A45"/>
    <w:rsid w:val="0091419F"/>
    <w:rsid w:val="0091455B"/>
    <w:rsid w:val="00914EA6"/>
    <w:rsid w:val="00920C02"/>
    <w:rsid w:val="009215C7"/>
    <w:rsid w:val="00922297"/>
    <w:rsid w:val="00922B0D"/>
    <w:rsid w:val="00926ED6"/>
    <w:rsid w:val="00927317"/>
    <w:rsid w:val="00932EBA"/>
    <w:rsid w:val="00933388"/>
    <w:rsid w:val="00934F4B"/>
    <w:rsid w:val="00940290"/>
    <w:rsid w:val="00941D6A"/>
    <w:rsid w:val="00942E34"/>
    <w:rsid w:val="00950BC5"/>
    <w:rsid w:val="0095236D"/>
    <w:rsid w:val="009531AD"/>
    <w:rsid w:val="00955458"/>
    <w:rsid w:val="009558CD"/>
    <w:rsid w:val="009562BD"/>
    <w:rsid w:val="00956E78"/>
    <w:rsid w:val="009572EF"/>
    <w:rsid w:val="009577F7"/>
    <w:rsid w:val="00960471"/>
    <w:rsid w:val="00961969"/>
    <w:rsid w:val="00961C0A"/>
    <w:rsid w:val="00964FF1"/>
    <w:rsid w:val="00966467"/>
    <w:rsid w:val="009677C8"/>
    <w:rsid w:val="009704E6"/>
    <w:rsid w:val="00970AD8"/>
    <w:rsid w:val="0097128E"/>
    <w:rsid w:val="00971C8E"/>
    <w:rsid w:val="00971F71"/>
    <w:rsid w:val="00973B82"/>
    <w:rsid w:val="00976D8E"/>
    <w:rsid w:val="00977276"/>
    <w:rsid w:val="009813FC"/>
    <w:rsid w:val="00981C0D"/>
    <w:rsid w:val="00982251"/>
    <w:rsid w:val="00982BC5"/>
    <w:rsid w:val="00991B77"/>
    <w:rsid w:val="00991C1A"/>
    <w:rsid w:val="00992CD0"/>
    <w:rsid w:val="009949E3"/>
    <w:rsid w:val="00996167"/>
    <w:rsid w:val="00997D6F"/>
    <w:rsid w:val="00997DA2"/>
    <w:rsid w:val="009A0D59"/>
    <w:rsid w:val="009A1E98"/>
    <w:rsid w:val="009A3EF2"/>
    <w:rsid w:val="009A4A50"/>
    <w:rsid w:val="009A5897"/>
    <w:rsid w:val="009A6936"/>
    <w:rsid w:val="009A6D7B"/>
    <w:rsid w:val="009B02D9"/>
    <w:rsid w:val="009B642A"/>
    <w:rsid w:val="009B7DCC"/>
    <w:rsid w:val="009C0687"/>
    <w:rsid w:val="009C361E"/>
    <w:rsid w:val="009C4F49"/>
    <w:rsid w:val="009C5B2B"/>
    <w:rsid w:val="009D2DF4"/>
    <w:rsid w:val="009D39A5"/>
    <w:rsid w:val="009D3F5B"/>
    <w:rsid w:val="009D411F"/>
    <w:rsid w:val="009D4F6A"/>
    <w:rsid w:val="009D5602"/>
    <w:rsid w:val="009D65EA"/>
    <w:rsid w:val="009D735B"/>
    <w:rsid w:val="009D7565"/>
    <w:rsid w:val="009E1D75"/>
    <w:rsid w:val="009E2B90"/>
    <w:rsid w:val="009E484B"/>
    <w:rsid w:val="009F003F"/>
    <w:rsid w:val="009F1F18"/>
    <w:rsid w:val="009F440C"/>
    <w:rsid w:val="009F5910"/>
    <w:rsid w:val="009F5CB2"/>
    <w:rsid w:val="009F631B"/>
    <w:rsid w:val="009F664A"/>
    <w:rsid w:val="009F7644"/>
    <w:rsid w:val="009F775D"/>
    <w:rsid w:val="00A040F6"/>
    <w:rsid w:val="00A046CB"/>
    <w:rsid w:val="00A04A16"/>
    <w:rsid w:val="00A06195"/>
    <w:rsid w:val="00A06847"/>
    <w:rsid w:val="00A102FE"/>
    <w:rsid w:val="00A10C14"/>
    <w:rsid w:val="00A13F66"/>
    <w:rsid w:val="00A15BA5"/>
    <w:rsid w:val="00A1769B"/>
    <w:rsid w:val="00A2101B"/>
    <w:rsid w:val="00A21F9C"/>
    <w:rsid w:val="00A244F4"/>
    <w:rsid w:val="00A264CA"/>
    <w:rsid w:val="00A265BB"/>
    <w:rsid w:val="00A308B5"/>
    <w:rsid w:val="00A322AD"/>
    <w:rsid w:val="00A364DC"/>
    <w:rsid w:val="00A36789"/>
    <w:rsid w:val="00A401CD"/>
    <w:rsid w:val="00A46CB1"/>
    <w:rsid w:val="00A508AA"/>
    <w:rsid w:val="00A50D0A"/>
    <w:rsid w:val="00A50E97"/>
    <w:rsid w:val="00A536D1"/>
    <w:rsid w:val="00A5638B"/>
    <w:rsid w:val="00A56794"/>
    <w:rsid w:val="00A60A5B"/>
    <w:rsid w:val="00A62451"/>
    <w:rsid w:val="00A625F8"/>
    <w:rsid w:val="00A62A3C"/>
    <w:rsid w:val="00A64E69"/>
    <w:rsid w:val="00A6789E"/>
    <w:rsid w:val="00A7091C"/>
    <w:rsid w:val="00A71C81"/>
    <w:rsid w:val="00A71C9C"/>
    <w:rsid w:val="00A739CE"/>
    <w:rsid w:val="00A74AB4"/>
    <w:rsid w:val="00A74CDD"/>
    <w:rsid w:val="00A752BE"/>
    <w:rsid w:val="00A759BA"/>
    <w:rsid w:val="00A821A5"/>
    <w:rsid w:val="00A83657"/>
    <w:rsid w:val="00A84191"/>
    <w:rsid w:val="00A84991"/>
    <w:rsid w:val="00A857CE"/>
    <w:rsid w:val="00A85C2E"/>
    <w:rsid w:val="00A8724A"/>
    <w:rsid w:val="00A87553"/>
    <w:rsid w:val="00A90933"/>
    <w:rsid w:val="00A91A89"/>
    <w:rsid w:val="00A91AB5"/>
    <w:rsid w:val="00A95AAB"/>
    <w:rsid w:val="00A95EA4"/>
    <w:rsid w:val="00A96FE2"/>
    <w:rsid w:val="00AA086C"/>
    <w:rsid w:val="00AA0A8C"/>
    <w:rsid w:val="00AA13BB"/>
    <w:rsid w:val="00AA2171"/>
    <w:rsid w:val="00AA2297"/>
    <w:rsid w:val="00AA2A0E"/>
    <w:rsid w:val="00AA365C"/>
    <w:rsid w:val="00AA4A52"/>
    <w:rsid w:val="00AA5012"/>
    <w:rsid w:val="00AA6004"/>
    <w:rsid w:val="00AB43EB"/>
    <w:rsid w:val="00AB558B"/>
    <w:rsid w:val="00AB7273"/>
    <w:rsid w:val="00AB7FE0"/>
    <w:rsid w:val="00AC125A"/>
    <w:rsid w:val="00AC35F1"/>
    <w:rsid w:val="00AC3840"/>
    <w:rsid w:val="00AC3E51"/>
    <w:rsid w:val="00AC72B2"/>
    <w:rsid w:val="00AD0004"/>
    <w:rsid w:val="00AD1882"/>
    <w:rsid w:val="00AD3078"/>
    <w:rsid w:val="00AD4386"/>
    <w:rsid w:val="00AD6961"/>
    <w:rsid w:val="00AE1154"/>
    <w:rsid w:val="00AE1317"/>
    <w:rsid w:val="00AE322F"/>
    <w:rsid w:val="00AE650A"/>
    <w:rsid w:val="00AF0DD1"/>
    <w:rsid w:val="00AF180D"/>
    <w:rsid w:val="00AF5EE9"/>
    <w:rsid w:val="00AF7165"/>
    <w:rsid w:val="00AF75F7"/>
    <w:rsid w:val="00B00735"/>
    <w:rsid w:val="00B008EB"/>
    <w:rsid w:val="00B0380B"/>
    <w:rsid w:val="00B05E41"/>
    <w:rsid w:val="00B06A95"/>
    <w:rsid w:val="00B17B4A"/>
    <w:rsid w:val="00B217E0"/>
    <w:rsid w:val="00B27A53"/>
    <w:rsid w:val="00B30312"/>
    <w:rsid w:val="00B30EB5"/>
    <w:rsid w:val="00B3146A"/>
    <w:rsid w:val="00B34B4D"/>
    <w:rsid w:val="00B3591D"/>
    <w:rsid w:val="00B360D1"/>
    <w:rsid w:val="00B36A25"/>
    <w:rsid w:val="00B378BA"/>
    <w:rsid w:val="00B4064B"/>
    <w:rsid w:val="00B40A65"/>
    <w:rsid w:val="00B4262F"/>
    <w:rsid w:val="00B44DC2"/>
    <w:rsid w:val="00B458A7"/>
    <w:rsid w:val="00B46587"/>
    <w:rsid w:val="00B5163E"/>
    <w:rsid w:val="00B577B9"/>
    <w:rsid w:val="00B60738"/>
    <w:rsid w:val="00B6144A"/>
    <w:rsid w:val="00B62CDC"/>
    <w:rsid w:val="00B62F39"/>
    <w:rsid w:val="00B649CB"/>
    <w:rsid w:val="00B716F9"/>
    <w:rsid w:val="00B72F13"/>
    <w:rsid w:val="00B76C8A"/>
    <w:rsid w:val="00B82986"/>
    <w:rsid w:val="00B82DE9"/>
    <w:rsid w:val="00B840F2"/>
    <w:rsid w:val="00B84399"/>
    <w:rsid w:val="00B91668"/>
    <w:rsid w:val="00B91C20"/>
    <w:rsid w:val="00B92228"/>
    <w:rsid w:val="00B92E76"/>
    <w:rsid w:val="00B9469B"/>
    <w:rsid w:val="00B97D37"/>
    <w:rsid w:val="00BA0024"/>
    <w:rsid w:val="00BA0EB6"/>
    <w:rsid w:val="00BA10DF"/>
    <w:rsid w:val="00BA1506"/>
    <w:rsid w:val="00BA1935"/>
    <w:rsid w:val="00BA28DE"/>
    <w:rsid w:val="00BA2FB9"/>
    <w:rsid w:val="00BA5AB1"/>
    <w:rsid w:val="00BB153C"/>
    <w:rsid w:val="00BB1637"/>
    <w:rsid w:val="00BB2CF8"/>
    <w:rsid w:val="00BB481D"/>
    <w:rsid w:val="00BB4CC2"/>
    <w:rsid w:val="00BB5746"/>
    <w:rsid w:val="00BB5B0A"/>
    <w:rsid w:val="00BC09CB"/>
    <w:rsid w:val="00BC0B04"/>
    <w:rsid w:val="00BC4585"/>
    <w:rsid w:val="00BC575D"/>
    <w:rsid w:val="00BC7896"/>
    <w:rsid w:val="00BD3B27"/>
    <w:rsid w:val="00BD42ED"/>
    <w:rsid w:val="00BD5792"/>
    <w:rsid w:val="00BD5E83"/>
    <w:rsid w:val="00BE1B87"/>
    <w:rsid w:val="00BE1BA0"/>
    <w:rsid w:val="00BE2ABA"/>
    <w:rsid w:val="00BE7939"/>
    <w:rsid w:val="00BF45E6"/>
    <w:rsid w:val="00BF47AB"/>
    <w:rsid w:val="00BF5017"/>
    <w:rsid w:val="00BF513C"/>
    <w:rsid w:val="00BF751B"/>
    <w:rsid w:val="00C00538"/>
    <w:rsid w:val="00C00F1A"/>
    <w:rsid w:val="00C025D4"/>
    <w:rsid w:val="00C028FC"/>
    <w:rsid w:val="00C038CD"/>
    <w:rsid w:val="00C04B4D"/>
    <w:rsid w:val="00C10A27"/>
    <w:rsid w:val="00C11FFC"/>
    <w:rsid w:val="00C12D55"/>
    <w:rsid w:val="00C17939"/>
    <w:rsid w:val="00C209E9"/>
    <w:rsid w:val="00C22F9D"/>
    <w:rsid w:val="00C2392D"/>
    <w:rsid w:val="00C23CF6"/>
    <w:rsid w:val="00C255F8"/>
    <w:rsid w:val="00C256DB"/>
    <w:rsid w:val="00C306F0"/>
    <w:rsid w:val="00C325C6"/>
    <w:rsid w:val="00C36C78"/>
    <w:rsid w:val="00C427AD"/>
    <w:rsid w:val="00C43218"/>
    <w:rsid w:val="00C43C42"/>
    <w:rsid w:val="00C446D8"/>
    <w:rsid w:val="00C44A9F"/>
    <w:rsid w:val="00C45BE7"/>
    <w:rsid w:val="00C47B03"/>
    <w:rsid w:val="00C47EC5"/>
    <w:rsid w:val="00C5085C"/>
    <w:rsid w:val="00C515B5"/>
    <w:rsid w:val="00C5423B"/>
    <w:rsid w:val="00C567B2"/>
    <w:rsid w:val="00C6233E"/>
    <w:rsid w:val="00C64E2F"/>
    <w:rsid w:val="00C67628"/>
    <w:rsid w:val="00C75445"/>
    <w:rsid w:val="00C75959"/>
    <w:rsid w:val="00C77282"/>
    <w:rsid w:val="00C773C4"/>
    <w:rsid w:val="00C80612"/>
    <w:rsid w:val="00C80F92"/>
    <w:rsid w:val="00C81AD0"/>
    <w:rsid w:val="00C8304B"/>
    <w:rsid w:val="00C84BCF"/>
    <w:rsid w:val="00C85FD4"/>
    <w:rsid w:val="00C86BAF"/>
    <w:rsid w:val="00C91164"/>
    <w:rsid w:val="00C9155C"/>
    <w:rsid w:val="00C92117"/>
    <w:rsid w:val="00C9325E"/>
    <w:rsid w:val="00C94E4F"/>
    <w:rsid w:val="00C96297"/>
    <w:rsid w:val="00C97ACD"/>
    <w:rsid w:val="00CA0966"/>
    <w:rsid w:val="00CA0A82"/>
    <w:rsid w:val="00CA343E"/>
    <w:rsid w:val="00CA5269"/>
    <w:rsid w:val="00CA5561"/>
    <w:rsid w:val="00CB0955"/>
    <w:rsid w:val="00CB1971"/>
    <w:rsid w:val="00CB252A"/>
    <w:rsid w:val="00CB2C8F"/>
    <w:rsid w:val="00CB43F3"/>
    <w:rsid w:val="00CB442E"/>
    <w:rsid w:val="00CB5484"/>
    <w:rsid w:val="00CB5665"/>
    <w:rsid w:val="00CB6CC7"/>
    <w:rsid w:val="00CB7849"/>
    <w:rsid w:val="00CC0759"/>
    <w:rsid w:val="00CC2757"/>
    <w:rsid w:val="00CC6F6D"/>
    <w:rsid w:val="00CC7EF3"/>
    <w:rsid w:val="00CD0968"/>
    <w:rsid w:val="00CD2D7B"/>
    <w:rsid w:val="00CD2E10"/>
    <w:rsid w:val="00CD34AA"/>
    <w:rsid w:val="00CE12AA"/>
    <w:rsid w:val="00CE496A"/>
    <w:rsid w:val="00CE570F"/>
    <w:rsid w:val="00CE71A6"/>
    <w:rsid w:val="00CF0128"/>
    <w:rsid w:val="00CF073E"/>
    <w:rsid w:val="00CF2AC6"/>
    <w:rsid w:val="00CF38E9"/>
    <w:rsid w:val="00CF3EF4"/>
    <w:rsid w:val="00CF51D2"/>
    <w:rsid w:val="00CF5360"/>
    <w:rsid w:val="00CF5D20"/>
    <w:rsid w:val="00D0362C"/>
    <w:rsid w:val="00D038AB"/>
    <w:rsid w:val="00D04DE3"/>
    <w:rsid w:val="00D106BD"/>
    <w:rsid w:val="00D15DB8"/>
    <w:rsid w:val="00D1770E"/>
    <w:rsid w:val="00D200DD"/>
    <w:rsid w:val="00D20164"/>
    <w:rsid w:val="00D21737"/>
    <w:rsid w:val="00D217BF"/>
    <w:rsid w:val="00D22600"/>
    <w:rsid w:val="00D238EE"/>
    <w:rsid w:val="00D23D20"/>
    <w:rsid w:val="00D25028"/>
    <w:rsid w:val="00D31ACF"/>
    <w:rsid w:val="00D323C6"/>
    <w:rsid w:val="00D33D04"/>
    <w:rsid w:val="00D34453"/>
    <w:rsid w:val="00D345E8"/>
    <w:rsid w:val="00D37D90"/>
    <w:rsid w:val="00D41A59"/>
    <w:rsid w:val="00D42274"/>
    <w:rsid w:val="00D42D56"/>
    <w:rsid w:val="00D47D6E"/>
    <w:rsid w:val="00D50DE7"/>
    <w:rsid w:val="00D5211C"/>
    <w:rsid w:val="00D522DD"/>
    <w:rsid w:val="00D52843"/>
    <w:rsid w:val="00D57BF8"/>
    <w:rsid w:val="00D57D65"/>
    <w:rsid w:val="00D61AD4"/>
    <w:rsid w:val="00D6571A"/>
    <w:rsid w:val="00D658AD"/>
    <w:rsid w:val="00D71627"/>
    <w:rsid w:val="00D74240"/>
    <w:rsid w:val="00D74FC0"/>
    <w:rsid w:val="00D75686"/>
    <w:rsid w:val="00D76F0E"/>
    <w:rsid w:val="00D7704D"/>
    <w:rsid w:val="00D815FD"/>
    <w:rsid w:val="00D81A96"/>
    <w:rsid w:val="00D82323"/>
    <w:rsid w:val="00D83AB9"/>
    <w:rsid w:val="00D84369"/>
    <w:rsid w:val="00D84C1C"/>
    <w:rsid w:val="00D86B29"/>
    <w:rsid w:val="00D87237"/>
    <w:rsid w:val="00D9296E"/>
    <w:rsid w:val="00D93C8B"/>
    <w:rsid w:val="00D9414A"/>
    <w:rsid w:val="00D94A5D"/>
    <w:rsid w:val="00D94DAC"/>
    <w:rsid w:val="00D973D5"/>
    <w:rsid w:val="00D977DA"/>
    <w:rsid w:val="00DA0DC3"/>
    <w:rsid w:val="00DA2279"/>
    <w:rsid w:val="00DA3717"/>
    <w:rsid w:val="00DA767D"/>
    <w:rsid w:val="00DB3ECD"/>
    <w:rsid w:val="00DB55B3"/>
    <w:rsid w:val="00DB79D2"/>
    <w:rsid w:val="00DC0A67"/>
    <w:rsid w:val="00DC64EC"/>
    <w:rsid w:val="00DD0556"/>
    <w:rsid w:val="00DD0B9B"/>
    <w:rsid w:val="00DD0D6A"/>
    <w:rsid w:val="00DD0F81"/>
    <w:rsid w:val="00DD6CEF"/>
    <w:rsid w:val="00DE4AC3"/>
    <w:rsid w:val="00DE54D6"/>
    <w:rsid w:val="00DE66C1"/>
    <w:rsid w:val="00DE68A4"/>
    <w:rsid w:val="00DE737F"/>
    <w:rsid w:val="00DF0270"/>
    <w:rsid w:val="00DF11D1"/>
    <w:rsid w:val="00DF2FC7"/>
    <w:rsid w:val="00E000F1"/>
    <w:rsid w:val="00E012A2"/>
    <w:rsid w:val="00E01952"/>
    <w:rsid w:val="00E019F8"/>
    <w:rsid w:val="00E0254B"/>
    <w:rsid w:val="00E032F1"/>
    <w:rsid w:val="00E03E92"/>
    <w:rsid w:val="00E04642"/>
    <w:rsid w:val="00E07F7B"/>
    <w:rsid w:val="00E1005D"/>
    <w:rsid w:val="00E11AA9"/>
    <w:rsid w:val="00E12973"/>
    <w:rsid w:val="00E13CB6"/>
    <w:rsid w:val="00E15186"/>
    <w:rsid w:val="00E16C3D"/>
    <w:rsid w:val="00E17854"/>
    <w:rsid w:val="00E178DC"/>
    <w:rsid w:val="00E2023D"/>
    <w:rsid w:val="00E205F7"/>
    <w:rsid w:val="00E24ABC"/>
    <w:rsid w:val="00E259D6"/>
    <w:rsid w:val="00E3065D"/>
    <w:rsid w:val="00E30AED"/>
    <w:rsid w:val="00E31CB6"/>
    <w:rsid w:val="00E32DDA"/>
    <w:rsid w:val="00E32DE5"/>
    <w:rsid w:val="00E3640B"/>
    <w:rsid w:val="00E36F4C"/>
    <w:rsid w:val="00E40613"/>
    <w:rsid w:val="00E423C3"/>
    <w:rsid w:val="00E434FF"/>
    <w:rsid w:val="00E44B71"/>
    <w:rsid w:val="00E44C0F"/>
    <w:rsid w:val="00E45111"/>
    <w:rsid w:val="00E45BA3"/>
    <w:rsid w:val="00E4671E"/>
    <w:rsid w:val="00E46A5E"/>
    <w:rsid w:val="00E5070A"/>
    <w:rsid w:val="00E557B5"/>
    <w:rsid w:val="00E579F5"/>
    <w:rsid w:val="00E617E5"/>
    <w:rsid w:val="00E65798"/>
    <w:rsid w:val="00E667EF"/>
    <w:rsid w:val="00E67A90"/>
    <w:rsid w:val="00E70749"/>
    <w:rsid w:val="00E70B7B"/>
    <w:rsid w:val="00E711AF"/>
    <w:rsid w:val="00E71395"/>
    <w:rsid w:val="00E71F47"/>
    <w:rsid w:val="00E72418"/>
    <w:rsid w:val="00E73AED"/>
    <w:rsid w:val="00E73E5B"/>
    <w:rsid w:val="00E743A7"/>
    <w:rsid w:val="00E7542F"/>
    <w:rsid w:val="00E764F9"/>
    <w:rsid w:val="00E80324"/>
    <w:rsid w:val="00E80BD0"/>
    <w:rsid w:val="00E82424"/>
    <w:rsid w:val="00E82A10"/>
    <w:rsid w:val="00E84D20"/>
    <w:rsid w:val="00E8659F"/>
    <w:rsid w:val="00E90A08"/>
    <w:rsid w:val="00E9123F"/>
    <w:rsid w:val="00E934FB"/>
    <w:rsid w:val="00E93824"/>
    <w:rsid w:val="00E93E37"/>
    <w:rsid w:val="00E9477F"/>
    <w:rsid w:val="00E9645B"/>
    <w:rsid w:val="00EA0CFC"/>
    <w:rsid w:val="00EA50C1"/>
    <w:rsid w:val="00EB0411"/>
    <w:rsid w:val="00EB18F1"/>
    <w:rsid w:val="00EB1944"/>
    <w:rsid w:val="00EB5856"/>
    <w:rsid w:val="00EB5A34"/>
    <w:rsid w:val="00EB68D7"/>
    <w:rsid w:val="00EB7268"/>
    <w:rsid w:val="00EC08A9"/>
    <w:rsid w:val="00EC1E1A"/>
    <w:rsid w:val="00EC3D41"/>
    <w:rsid w:val="00EC42E5"/>
    <w:rsid w:val="00EC5908"/>
    <w:rsid w:val="00EC76C1"/>
    <w:rsid w:val="00ED11B3"/>
    <w:rsid w:val="00ED14F3"/>
    <w:rsid w:val="00ED2876"/>
    <w:rsid w:val="00ED303B"/>
    <w:rsid w:val="00ED3289"/>
    <w:rsid w:val="00ED3693"/>
    <w:rsid w:val="00ED43AB"/>
    <w:rsid w:val="00EE129B"/>
    <w:rsid w:val="00EE705F"/>
    <w:rsid w:val="00EF2672"/>
    <w:rsid w:val="00EF30CB"/>
    <w:rsid w:val="00EF423B"/>
    <w:rsid w:val="00EF44AA"/>
    <w:rsid w:val="00EF5792"/>
    <w:rsid w:val="00EF77AA"/>
    <w:rsid w:val="00F03EF1"/>
    <w:rsid w:val="00F04B5F"/>
    <w:rsid w:val="00F1279A"/>
    <w:rsid w:val="00F1430A"/>
    <w:rsid w:val="00F14A05"/>
    <w:rsid w:val="00F14EDA"/>
    <w:rsid w:val="00F17E94"/>
    <w:rsid w:val="00F214CC"/>
    <w:rsid w:val="00F21604"/>
    <w:rsid w:val="00F21EFC"/>
    <w:rsid w:val="00F21F75"/>
    <w:rsid w:val="00F2348B"/>
    <w:rsid w:val="00F23E60"/>
    <w:rsid w:val="00F2422B"/>
    <w:rsid w:val="00F24BB1"/>
    <w:rsid w:val="00F30105"/>
    <w:rsid w:val="00F30442"/>
    <w:rsid w:val="00F3054A"/>
    <w:rsid w:val="00F32A72"/>
    <w:rsid w:val="00F3711B"/>
    <w:rsid w:val="00F37640"/>
    <w:rsid w:val="00F41333"/>
    <w:rsid w:val="00F43903"/>
    <w:rsid w:val="00F44EAF"/>
    <w:rsid w:val="00F4551F"/>
    <w:rsid w:val="00F455C4"/>
    <w:rsid w:val="00F4787C"/>
    <w:rsid w:val="00F50AE6"/>
    <w:rsid w:val="00F56362"/>
    <w:rsid w:val="00F569C0"/>
    <w:rsid w:val="00F60996"/>
    <w:rsid w:val="00F62E6E"/>
    <w:rsid w:val="00F63A37"/>
    <w:rsid w:val="00F64664"/>
    <w:rsid w:val="00F65578"/>
    <w:rsid w:val="00F65ADF"/>
    <w:rsid w:val="00F66138"/>
    <w:rsid w:val="00F721E1"/>
    <w:rsid w:val="00F735B2"/>
    <w:rsid w:val="00F74774"/>
    <w:rsid w:val="00F7654B"/>
    <w:rsid w:val="00F770CD"/>
    <w:rsid w:val="00F773F9"/>
    <w:rsid w:val="00F779D5"/>
    <w:rsid w:val="00F833B1"/>
    <w:rsid w:val="00F83953"/>
    <w:rsid w:val="00F84586"/>
    <w:rsid w:val="00F84E39"/>
    <w:rsid w:val="00F86EEA"/>
    <w:rsid w:val="00F8755B"/>
    <w:rsid w:val="00F91E75"/>
    <w:rsid w:val="00F92143"/>
    <w:rsid w:val="00F92390"/>
    <w:rsid w:val="00F94E4F"/>
    <w:rsid w:val="00F95BE6"/>
    <w:rsid w:val="00FA3457"/>
    <w:rsid w:val="00FA587E"/>
    <w:rsid w:val="00FA709F"/>
    <w:rsid w:val="00FB0E78"/>
    <w:rsid w:val="00FB143F"/>
    <w:rsid w:val="00FB2888"/>
    <w:rsid w:val="00FB4F03"/>
    <w:rsid w:val="00FB6478"/>
    <w:rsid w:val="00FC1141"/>
    <w:rsid w:val="00FC1FB4"/>
    <w:rsid w:val="00FC4111"/>
    <w:rsid w:val="00FC50F6"/>
    <w:rsid w:val="00FC60D7"/>
    <w:rsid w:val="00FC68E7"/>
    <w:rsid w:val="00FC6FDA"/>
    <w:rsid w:val="00FC7EF0"/>
    <w:rsid w:val="00FD0CED"/>
    <w:rsid w:val="00FD2F77"/>
    <w:rsid w:val="00FD42DE"/>
    <w:rsid w:val="00FE0440"/>
    <w:rsid w:val="00FE1F49"/>
    <w:rsid w:val="00FE512E"/>
    <w:rsid w:val="00FE69B2"/>
    <w:rsid w:val="00FE6DA1"/>
    <w:rsid w:val="00FE7529"/>
    <w:rsid w:val="00FF20C3"/>
    <w:rsid w:val="00FF24D4"/>
    <w:rsid w:val="00FF3331"/>
    <w:rsid w:val="03E80D0F"/>
    <w:rsid w:val="03F4F294"/>
    <w:rsid w:val="05BE502F"/>
    <w:rsid w:val="06097BFC"/>
    <w:rsid w:val="0612F5D7"/>
    <w:rsid w:val="06D9BBF2"/>
    <w:rsid w:val="087582E9"/>
    <w:rsid w:val="098A03AB"/>
    <w:rsid w:val="0B1E8AAF"/>
    <w:rsid w:val="0C69D519"/>
    <w:rsid w:val="0F284F06"/>
    <w:rsid w:val="109D0D9C"/>
    <w:rsid w:val="116558FF"/>
    <w:rsid w:val="129D4056"/>
    <w:rsid w:val="12BBB070"/>
    <w:rsid w:val="13728912"/>
    <w:rsid w:val="13869D87"/>
    <w:rsid w:val="13C8C61E"/>
    <w:rsid w:val="1553210E"/>
    <w:rsid w:val="164302BB"/>
    <w:rsid w:val="17CCAA5C"/>
    <w:rsid w:val="181AF97B"/>
    <w:rsid w:val="19C91484"/>
    <w:rsid w:val="1AB25981"/>
    <w:rsid w:val="1B294F79"/>
    <w:rsid w:val="1BCF92C9"/>
    <w:rsid w:val="1BE829F9"/>
    <w:rsid w:val="1C16B86C"/>
    <w:rsid w:val="1CFFDDCE"/>
    <w:rsid w:val="1D9E2ADC"/>
    <w:rsid w:val="1DA39E6E"/>
    <w:rsid w:val="1FFF9C19"/>
    <w:rsid w:val="216B38AB"/>
    <w:rsid w:val="217F8004"/>
    <w:rsid w:val="23899E1B"/>
    <w:rsid w:val="268778D1"/>
    <w:rsid w:val="29E51E11"/>
    <w:rsid w:val="2CFBFB90"/>
    <w:rsid w:val="2E3F78DC"/>
    <w:rsid w:val="2EB9695D"/>
    <w:rsid w:val="2F280044"/>
    <w:rsid w:val="2F5F4C14"/>
    <w:rsid w:val="31B27EA0"/>
    <w:rsid w:val="32199773"/>
    <w:rsid w:val="33356267"/>
    <w:rsid w:val="3503C9E1"/>
    <w:rsid w:val="357F0368"/>
    <w:rsid w:val="361A14BB"/>
    <w:rsid w:val="394F2504"/>
    <w:rsid w:val="39CE327A"/>
    <w:rsid w:val="3B3E76FF"/>
    <w:rsid w:val="3B53ED5E"/>
    <w:rsid w:val="3B939A5F"/>
    <w:rsid w:val="3E37562A"/>
    <w:rsid w:val="3EE20F30"/>
    <w:rsid w:val="3FC12B18"/>
    <w:rsid w:val="411A98AC"/>
    <w:rsid w:val="48D68CDC"/>
    <w:rsid w:val="4A267EF1"/>
    <w:rsid w:val="4BF7B1FD"/>
    <w:rsid w:val="4C06344A"/>
    <w:rsid w:val="4C7634B1"/>
    <w:rsid w:val="4F9F167B"/>
    <w:rsid w:val="51683EC6"/>
    <w:rsid w:val="51B8BB2D"/>
    <w:rsid w:val="523247A9"/>
    <w:rsid w:val="563D7751"/>
    <w:rsid w:val="57296AA3"/>
    <w:rsid w:val="5760C6B2"/>
    <w:rsid w:val="578A6E14"/>
    <w:rsid w:val="593D64B0"/>
    <w:rsid w:val="5A05848E"/>
    <w:rsid w:val="5C1C5EBC"/>
    <w:rsid w:val="5CCC1C1B"/>
    <w:rsid w:val="5D55DF55"/>
    <w:rsid w:val="5DD1E9C9"/>
    <w:rsid w:val="5E7C05EE"/>
    <w:rsid w:val="5FF171A9"/>
    <w:rsid w:val="61498EF2"/>
    <w:rsid w:val="61A554E7"/>
    <w:rsid w:val="61D4E91E"/>
    <w:rsid w:val="64B0B884"/>
    <w:rsid w:val="667DD53C"/>
    <w:rsid w:val="6768BDF7"/>
    <w:rsid w:val="68464CBD"/>
    <w:rsid w:val="68FFCBB5"/>
    <w:rsid w:val="690BA286"/>
    <w:rsid w:val="6973DB01"/>
    <w:rsid w:val="6C4DCBFD"/>
    <w:rsid w:val="6DC11E99"/>
    <w:rsid w:val="6F88F128"/>
    <w:rsid w:val="7037645E"/>
    <w:rsid w:val="7041FBC2"/>
    <w:rsid w:val="70B26F0E"/>
    <w:rsid w:val="727D24D6"/>
    <w:rsid w:val="74466C47"/>
    <w:rsid w:val="78A21867"/>
    <w:rsid w:val="78BC5A8C"/>
    <w:rsid w:val="7A0C0165"/>
    <w:rsid w:val="7C6D0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82936A"/>
  <w15:chartTrackingRefBased/>
  <w15:docId w15:val="{FB19882C-91E3-4ABB-AE72-14BB52FDF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92117"/>
  </w:style>
  <w:style w:type="paragraph" w:styleId="Titolo1">
    <w:name w:val="heading 1"/>
    <w:basedOn w:val="Normale"/>
    <w:link w:val="Titolo1Carattere"/>
    <w:uiPriority w:val="9"/>
    <w:qFormat/>
    <w:rsid w:val="002B0F9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B16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aliases w:val="Fiche List Paragraph,Task Body,Viñetas (Inicio Parrafo),3 Txt tabla,Zerrenda-paragrafoa,Lista multicolor - Énfasis 11,Dot pt,No Spacing1,List Paragraph Char Char Char,Indicator Text,Bullet 1,Numbered Para 1"/>
    <w:basedOn w:val="Normale"/>
    <w:link w:val="ParagrafoelencoCarattere"/>
    <w:uiPriority w:val="34"/>
    <w:qFormat/>
    <w:rsid w:val="00C9211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ParagrafoelencoCarattere">
    <w:name w:val="Paragrafo elenco Carattere"/>
    <w:aliases w:val="Fiche List Paragraph Carattere,Task Body Carattere,Viñetas (Inicio Parrafo) Carattere,3 Txt tabla Carattere,Zerrenda-paragrafoa Carattere,Lista multicolor - Énfasis 11 Carattere,Dot pt Carattere,No Spacing1 Carattere"/>
    <w:link w:val="Paragrafoelenco"/>
    <w:uiPriority w:val="34"/>
    <w:qFormat/>
    <w:locked/>
    <w:rsid w:val="00C92117"/>
    <w:rPr>
      <w:rFonts w:ascii="Calibri" w:eastAsia="Calibri" w:hAnsi="Calibri" w:cs="Times New Roman"/>
    </w:rPr>
  </w:style>
  <w:style w:type="character" w:styleId="Rimandocommento">
    <w:name w:val="annotation reference"/>
    <w:basedOn w:val="Carpredefinitoparagrafo"/>
    <w:uiPriority w:val="99"/>
    <w:semiHidden/>
    <w:unhideWhenUsed/>
    <w:rsid w:val="007A7152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7A7152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7A7152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A7152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A7152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A71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A7152"/>
    <w:rPr>
      <w:rFonts w:ascii="Segoe UI" w:hAnsi="Segoe UI" w:cs="Segoe UI"/>
      <w:sz w:val="18"/>
      <w:szCs w:val="18"/>
    </w:rPr>
  </w:style>
  <w:style w:type="paragraph" w:styleId="Revisione">
    <w:name w:val="Revision"/>
    <w:hidden/>
    <w:uiPriority w:val="99"/>
    <w:semiHidden/>
    <w:rsid w:val="00433F30"/>
    <w:pPr>
      <w:spacing w:after="0" w:line="240" w:lineRule="auto"/>
    </w:pPr>
  </w:style>
  <w:style w:type="paragraph" w:styleId="NormaleWeb">
    <w:name w:val="Normal (Web)"/>
    <w:basedOn w:val="Normale"/>
    <w:uiPriority w:val="99"/>
    <w:semiHidden/>
    <w:unhideWhenUsed/>
    <w:rsid w:val="00562E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Grigliatabella">
    <w:name w:val="Table Grid"/>
    <w:basedOn w:val="Tabellanormale"/>
    <w:uiPriority w:val="39"/>
    <w:rsid w:val="00596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1Carattere">
    <w:name w:val="Titolo 1 Carattere"/>
    <w:basedOn w:val="Carpredefinitoparagrafo"/>
    <w:link w:val="Titolo1"/>
    <w:uiPriority w:val="9"/>
    <w:rsid w:val="002B0F91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F735B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F735B2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y2iqfc">
    <w:name w:val="y2iqfc"/>
    <w:basedOn w:val="Carpredefinitoparagrafo"/>
    <w:rsid w:val="00F735B2"/>
  </w:style>
  <w:style w:type="character" w:customStyle="1" w:styleId="hgkelc">
    <w:name w:val="hgkelc"/>
    <w:basedOn w:val="Carpredefinitoparagrafo"/>
    <w:rsid w:val="00BB1637"/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B163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Intestazione">
    <w:name w:val="header"/>
    <w:basedOn w:val="Normale"/>
    <w:link w:val="IntestazioneCarattere"/>
    <w:uiPriority w:val="99"/>
    <w:unhideWhenUsed/>
    <w:rsid w:val="008617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617AF"/>
  </w:style>
  <w:style w:type="paragraph" w:styleId="Pidipagina">
    <w:name w:val="footer"/>
    <w:basedOn w:val="Normale"/>
    <w:link w:val="PidipaginaCarattere"/>
    <w:uiPriority w:val="99"/>
    <w:unhideWhenUsed/>
    <w:rsid w:val="008617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617AF"/>
  </w:style>
  <w:style w:type="character" w:styleId="Collegamentoipertestuale">
    <w:name w:val="Hyperlink"/>
    <w:basedOn w:val="Carpredefinitoparagrafo"/>
    <w:uiPriority w:val="99"/>
    <w:unhideWhenUsed/>
    <w:rsid w:val="000830A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830A8"/>
    <w:rPr>
      <w:color w:val="605E5C"/>
      <w:shd w:val="clear" w:color="auto" w:fill="E1DFDD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9F003F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9F003F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9F003F"/>
    <w:rPr>
      <w:vertAlign w:val="superscript"/>
    </w:rPr>
  </w:style>
  <w:style w:type="paragraph" w:styleId="Nessunaspaziatura">
    <w:name w:val="No Spacing"/>
    <w:link w:val="NessunaspaziaturaCarattere"/>
    <w:uiPriority w:val="1"/>
    <w:qFormat/>
    <w:rsid w:val="00161F00"/>
    <w:pPr>
      <w:spacing w:after="0" w:line="240" w:lineRule="auto"/>
    </w:pPr>
    <w:rPr>
      <w:rFonts w:eastAsiaTheme="minorEastAsia"/>
      <w:lang w:val="en-US" w:eastAsia="zh-CN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161F00"/>
    <w:rPr>
      <w:rFonts w:eastAsiaTheme="minorEastAsia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2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6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4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65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4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2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1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09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834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94d6b57-5ae1-4b8b-96a7-8c13d21f252f">
      <Terms xmlns="http://schemas.microsoft.com/office/infopath/2007/PartnerControls"/>
    </lcf76f155ced4ddcb4097134ff3c332f>
    <TaxCatchAll xmlns="3dcc4539-c857-48b7-b187-7d8e2d0e42ee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99BCA53A52C84C94ED987D2CC104C3" ma:contentTypeVersion="17" ma:contentTypeDescription="Create a new document." ma:contentTypeScope="" ma:versionID="5f0f01d7eac292c4d41fa7b61e9ecd11">
  <xsd:schema xmlns:xsd="http://www.w3.org/2001/XMLSchema" xmlns:xs="http://www.w3.org/2001/XMLSchema" xmlns:p="http://schemas.microsoft.com/office/2006/metadata/properties" xmlns:ns2="3dcc4539-c857-48b7-b187-7d8e2d0e42ee" xmlns:ns3="e94d6b57-5ae1-4b8b-96a7-8c13d21f252f" targetNamespace="http://schemas.microsoft.com/office/2006/metadata/properties" ma:root="true" ma:fieldsID="ecca291257c81bf0c59612f67f2ea421" ns2:_="" ns3:_="">
    <xsd:import namespace="3dcc4539-c857-48b7-b187-7d8e2d0e42ee"/>
    <xsd:import namespace="e94d6b57-5ae1-4b8b-96a7-8c13d21f252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cc4539-c857-48b7-b187-7d8e2d0e42e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54f1fe52-3ad6-497d-87b7-b6652894c7be}" ma:internalName="TaxCatchAll" ma:showField="CatchAllData" ma:web="3dcc4539-c857-48b7-b187-7d8e2d0e42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4d6b57-5ae1-4b8b-96a7-8c13d21f25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fca612b9-8f95-412d-8b56-48ed327205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50D7E4-0335-48F9-850B-86F11A1715D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BA26472-CB0D-4867-97D8-1D2A849C8393}">
  <ds:schemaRefs>
    <ds:schemaRef ds:uri="http://schemas.microsoft.com/office/2006/metadata/properties"/>
    <ds:schemaRef ds:uri="http://schemas.microsoft.com/office/infopath/2007/PartnerControls"/>
    <ds:schemaRef ds:uri="e94d6b57-5ae1-4b8b-96a7-8c13d21f252f"/>
    <ds:schemaRef ds:uri="3dcc4539-c857-48b7-b187-7d8e2d0e42ee"/>
  </ds:schemaRefs>
</ds:datastoreItem>
</file>

<file path=customXml/itemProps3.xml><?xml version="1.0" encoding="utf-8"?>
<ds:datastoreItem xmlns:ds="http://schemas.openxmlformats.org/officeDocument/2006/customXml" ds:itemID="{C3528C66-84B1-4C65-BA9B-26B38B62C43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F9AFA86-2ADF-4F11-A314-4B86ADDFD6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cc4539-c857-48b7-b187-7d8e2d0e42ee"/>
    <ds:schemaRef ds:uri="e94d6b57-5ae1-4b8b-96a7-8c13d21f25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826</Words>
  <Characters>5209</Characters>
  <Application>Microsoft Office Word</Application>
  <DocSecurity>0</DocSecurity>
  <Lines>43</Lines>
  <Paragraphs>12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FABIANEK Bernhard (RTD)</dc:creator>
  <cp:keywords/>
  <dc:description/>
  <cp:lastModifiedBy>Desiree Pecarz</cp:lastModifiedBy>
  <cp:revision>2</cp:revision>
  <cp:lastPrinted>2025-10-19T23:53:00Z</cp:lastPrinted>
  <dcterms:created xsi:type="dcterms:W3CDTF">2025-10-20T06:13:00Z</dcterms:created>
  <dcterms:modified xsi:type="dcterms:W3CDTF">2025-10-20T06:13:00Z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bd9ddd1-4d20-43f6-abfa-fc3c07406f94_Enabled">
    <vt:lpwstr>true</vt:lpwstr>
  </property>
  <property fmtid="{D5CDD505-2E9C-101B-9397-08002B2CF9AE}" pid="3" name="MSIP_Label_6bd9ddd1-4d20-43f6-abfa-fc3c07406f94_SetDate">
    <vt:lpwstr>2023-03-15T09:19:43Z</vt:lpwstr>
  </property>
  <property fmtid="{D5CDD505-2E9C-101B-9397-08002B2CF9AE}" pid="4" name="MSIP_Label_6bd9ddd1-4d20-43f6-abfa-fc3c07406f94_Method">
    <vt:lpwstr>Standard</vt:lpwstr>
  </property>
  <property fmtid="{D5CDD505-2E9C-101B-9397-08002B2CF9AE}" pid="5" name="MSIP_Label_6bd9ddd1-4d20-43f6-abfa-fc3c07406f94_Name">
    <vt:lpwstr>Commission Use</vt:lpwstr>
  </property>
  <property fmtid="{D5CDD505-2E9C-101B-9397-08002B2CF9AE}" pid="6" name="MSIP_Label_6bd9ddd1-4d20-43f6-abfa-fc3c07406f94_SiteId">
    <vt:lpwstr>b24c8b06-522c-46fe-9080-70926f8dddb1</vt:lpwstr>
  </property>
  <property fmtid="{D5CDD505-2E9C-101B-9397-08002B2CF9AE}" pid="7" name="MSIP_Label_6bd9ddd1-4d20-43f6-abfa-fc3c07406f94_ActionId">
    <vt:lpwstr>80a98824-c306-4b4b-956a-26a8c51434bd</vt:lpwstr>
  </property>
  <property fmtid="{D5CDD505-2E9C-101B-9397-08002B2CF9AE}" pid="8" name="MSIP_Label_6bd9ddd1-4d20-43f6-abfa-fc3c07406f94_ContentBits">
    <vt:lpwstr>0</vt:lpwstr>
  </property>
  <property fmtid="{D5CDD505-2E9C-101B-9397-08002B2CF9AE}" pid="9" name="ContentTypeId">
    <vt:lpwstr>0x010100E499BCA53A52C84C94ED987D2CC104C3</vt:lpwstr>
  </property>
  <property fmtid="{D5CDD505-2E9C-101B-9397-08002B2CF9AE}" pid="10" name="GrammarlyDocumentId">
    <vt:lpwstr>7e197d8799d8528b2d19a3c695c6a1a2c070ac3eed9a8855a7a231308a8bd9b5</vt:lpwstr>
  </property>
  <property fmtid="{D5CDD505-2E9C-101B-9397-08002B2CF9AE}" pid="11" name="MediaServiceImageTags">
    <vt:lpwstr/>
  </property>
</Properties>
</file>